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007D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768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007D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Dionicio do Pantano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007D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007D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007D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Administração Pública que </w:t>
      </w:r>
      <w:r w:rsidR="002570CE">
        <w:rPr>
          <w:rFonts w:ascii="Times New Roman" w:hAnsi="Times New Roman" w:cs="Times New Roman"/>
          <w:szCs w:val="24"/>
        </w:rPr>
        <w:t>realize</w:t>
      </w:r>
      <w:r w:rsidRPr="00AF055C">
        <w:rPr>
          <w:rFonts w:ascii="Times New Roman" w:hAnsi="Times New Roman" w:cs="Times New Roman"/>
          <w:szCs w:val="24"/>
        </w:rPr>
        <w:t xml:space="preserve"> um</w:t>
      </w:r>
      <w:r w:rsidR="00160D34">
        <w:rPr>
          <w:rFonts w:ascii="Times New Roman" w:hAnsi="Times New Roman" w:cs="Times New Roman"/>
          <w:szCs w:val="24"/>
        </w:rPr>
        <w:t>a demarcação</w:t>
      </w:r>
      <w:r w:rsidRPr="00AF055C">
        <w:rPr>
          <w:rFonts w:ascii="Times New Roman" w:hAnsi="Times New Roman" w:cs="Times New Roman"/>
          <w:szCs w:val="24"/>
        </w:rPr>
        <w:t xml:space="preserve"> </w:t>
      </w:r>
      <w:r w:rsidR="00160D34">
        <w:rPr>
          <w:rFonts w:ascii="Times New Roman" w:hAnsi="Times New Roman" w:cs="Times New Roman"/>
          <w:szCs w:val="24"/>
        </w:rPr>
        <w:t xml:space="preserve">de </w:t>
      </w:r>
      <w:r w:rsidRPr="00AF055C">
        <w:rPr>
          <w:rFonts w:ascii="Times New Roman" w:hAnsi="Times New Roman" w:cs="Times New Roman"/>
          <w:szCs w:val="24"/>
        </w:rPr>
        <w:t>ponto de embarque e desembarque</w:t>
      </w:r>
      <w:r w:rsidR="00160D34">
        <w:rPr>
          <w:rFonts w:ascii="Times New Roman" w:hAnsi="Times New Roman" w:cs="Times New Roman"/>
          <w:szCs w:val="24"/>
        </w:rPr>
        <w:t xml:space="preserve"> na via, bem como instale a devida placa de sinalização de trânsito</w:t>
      </w:r>
      <w:r w:rsidRPr="00AF055C">
        <w:rPr>
          <w:rFonts w:ascii="Times New Roman" w:hAnsi="Times New Roman" w:cs="Times New Roman"/>
          <w:szCs w:val="24"/>
        </w:rPr>
        <w:t>, na Rua Dr. José A</w:t>
      </w:r>
      <w:r w:rsidR="002570CE">
        <w:rPr>
          <w:rFonts w:ascii="Times New Roman" w:hAnsi="Times New Roman" w:cs="Times New Roman"/>
          <w:szCs w:val="24"/>
        </w:rPr>
        <w:t>lfredo de Paula, nº 237, centro, em frente à</w:t>
      </w:r>
      <w:bookmarkStart w:id="0" w:name="_GoBack"/>
      <w:bookmarkEnd w:id="0"/>
      <w:r w:rsidR="002570CE">
        <w:rPr>
          <w:rFonts w:ascii="Times New Roman" w:hAnsi="Times New Roman" w:cs="Times New Roman"/>
          <w:szCs w:val="24"/>
        </w:rPr>
        <w:t xml:space="preserve"> clínica veterinária.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007D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007D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se faz necessária tendo em vista no local há um clínica veterinária que constantemente recebe clientes que precisam embarcar e desembarcar seus animais. Facilitando assim a movimentação de trânsito no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007D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11 de junho de 2024.</w:t>
      </w:r>
    </w:p>
    <w:p w:rsidR="00DD1936" w:rsidRDefault="00DD1936" w:rsidP="00DD1936"/>
    <w:p w:rsidR="008E258C" w:rsidRPr="00BD43CD" w:rsidRDefault="00D007D0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007D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007D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D5" w:rsidRDefault="00812BD5">
      <w:r>
        <w:separator/>
      </w:r>
    </w:p>
  </w:endnote>
  <w:endnote w:type="continuationSeparator" w:id="0">
    <w:p w:rsidR="00812BD5" w:rsidRDefault="0081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007D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D5" w:rsidRDefault="00812BD5">
      <w:r>
        <w:separator/>
      </w:r>
    </w:p>
  </w:footnote>
  <w:footnote w:type="continuationSeparator" w:id="0">
    <w:p w:rsidR="00812BD5" w:rsidRDefault="0081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007D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60D34"/>
    <w:rsid w:val="0024224E"/>
    <w:rsid w:val="002570CE"/>
    <w:rsid w:val="00456925"/>
    <w:rsid w:val="00464517"/>
    <w:rsid w:val="006C0EDA"/>
    <w:rsid w:val="006D6472"/>
    <w:rsid w:val="00812BD5"/>
    <w:rsid w:val="008E258C"/>
    <w:rsid w:val="00AF055C"/>
    <w:rsid w:val="00BC69C3"/>
    <w:rsid w:val="00BD43CD"/>
    <w:rsid w:val="00CA3090"/>
    <w:rsid w:val="00D007D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2104E7-5EC3-414E-B27C-9BF8319C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dcterms:created xsi:type="dcterms:W3CDTF">2023-10-26T15:05:00Z</dcterms:created>
  <dcterms:modified xsi:type="dcterms:W3CDTF">2024-06-10T17:45:00Z</dcterms:modified>
</cp:coreProperties>
</file>