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755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intervenção junto aos departamentos das empresas responsáveis para o acionamento da equipe de limpeza, capina e retirada de entulhos na Rua Terezinha Pereira Costa, no Bairro  Cidade Jardim.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Devido às últimas chuvas, o mato cresceu, o que aumenta a possibilidade do aparecimento de criadouros da dengue, de insetos e de animais peçonhentos, colocando em risco a saúde dos munícipes que circulam e residem nestas localidades. Para proporcionar condições de vida, saúde e bem-estar a toda população,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4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