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749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promova a manutenção de um mata-burro localizado na estrada do bairro Curralinho.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promover a manutenção de um mata-burro localizado no bairro Curralinho. O trajeto até o local é de 3km, feito pela via principal do bairro Curralinho e virando à direita após a mina.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4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