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740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poda das árvores próximo a estrada do bairro Curralinho, na zona rural.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a realização de poda das árvores, no início da estrada do bairro Curralinho, na estrada que dá acesso ao Pesqueiro Paraíso, tendo em vista que a vegetação está encostando na fiação e colocando em risco a vida dos moradores que moram por ali. 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