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699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 que seja realizado o serviço de fumacê em todo o bairro Colina de Santa Bárbara.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 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