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685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do serviço de fumacê em todo o bairro Jardim Noronha.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Portanto, é imprescindível que ações imediatas sejam tomadas.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