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664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Saúde.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a acumulação de sujeira e entulhos na área, o que tem contribuído significativamente para o aumento de casos de dengue na região.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situação atual facilita a proliferação do mosquito Aedes aegypti, transmissor da dengue, zika e chikungunya, colocando em risco a saúde da população local, bem como de todo o município. Portanto, é imprescindível que ações imediatas sejam tomadas para a remoção de lixo e entulho, bem como a realização de um mutirão de limpeza no bairro.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Além disso, solicito que seja realizado o serviço de fumacê em todo o bairro Saúde,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