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665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providências urgentes em relação à limpeza de todo o bairro JK.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Recebi diversas reclamações de moradores sobre a acumulação de sujeira e entulhos na área, o que tem contribuído significativamente para o aumento de casos de dengue na região. A situação atual facilita a proliferação do mosquito Aedes aegypti, transmissor da dengue, zika e chikungunya, colocando em risco a saúde da população local, bem como de todo o município. Portanto, é imprescindível que ações imediatas sejam tomadas para a remoção de lixo e entulho, bem como a realização de um mutirão de limpeza no bairro.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