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655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limpeza dos lotes do bairro Jardim Ipê.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solicitam a capina e limpeza dos lotes do bairro Jardim Ipê. Essa solicitação se justifica devido à frequente presença de cobras e outros animais peçonhentos nas residências da área, representando um risco significativo à segurança dos moradores. Além disso, a falta de limpeza contribui para a proliferação de moscas e mosquitos, incluindo o Aedes aegypti, transmissor da dengue. A manutenção adequada desses lotes é essencial para preservar a saúde pública e garantir um ambiente seguro para toda a comunidade.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