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das áreas verdes de propriedade do município de Pouso Alegre localizadas no bairro Jardim Ipê.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solicitam a capina e limpeza das áreas verdes de propriedade do município no bairro Jardim Ipê. Esta solicitação se justifica pela necessidade de garantir a segurança e a saúde dos moradores. A falta de manutenção dessas áreas tem resultado na frequente presença de cobras e outros animais peçonhentos nas proximidades das residências, representando um risco significativo para as famílias que ali vivem. Além disso, a vegetação alta e o acúmulo de lixo favorecem a infestação de moscas e a proliferação do mosquito Aedes aegypti, transmissor de doenças como dengue, zika e chikungunya. A limpeza e a capina dessas áreas verdes são essenciais para eliminar focos de contaminação e proporcionar um ambiente mais seguro e saudável para toda a comunidade do Jardim Ipê.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