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recapeamento asfáltico da Rua José Cândido Lopes,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o recapeamento asfáltico do local devido aos buracos existentes ao longo do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