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redutores de velocidade na rua João Victor de Freitas, em frente ao nº 296, no bairro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indicação é motivada devido a solicitações feitas pelos moradores, tendo em vista que os veículos trafegam ali em alta velocidade, causando riscos à segurança de todos. A construção dos redutores de velocidade é urgente para evitar a ocorrência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