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622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asfaltamento das ruas do bairro Cidade Jardim e da Avenida Marginal.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do bairro para o Poder Executivo Municipal realizar o asfaltamento das ruas, em especial, da rua Maria Francisca de Brito; rua Hélio Pucinni; rua Maria Isabel de Oliveira; rua José Gonçalves; rua Silvia Helena Garcia Bunhara e rua Reginaldo Silva Neves.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21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21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21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