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asfaltamento da Avenida Tiradentes, centro; Avenida Dr. Nothel Teixeira, bairro Saúde e Rua Agata, bairro Jardim Santa Cruz.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recomposição asfáltica dos locais.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