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513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Dionicio do Pantano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capina e de limpeza na Rua Pitombeiras, no Jardim Jacarandá, próximo ao nº 325.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realização de melhorias com a capina e limpeza no entorno da rua. A vegetação crescente está provocando o aparecimento de insetos, ratos, aranhas e outros animais peçonhentos, devendo ser tomadas as providências devidas. Desta forma, resta evidente que a presente solicitação merece ser acolhida pelo Poder Executivo.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