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realizada, em caráter de urgência, uma operação tapa buraco na Rua Alfredo Éneas Baganha, bairro Árvore Grande.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buracos, esses que estão aumentando gradativamente, dificultando a passagem com veículos na via. 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