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485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reforço da sinalização horizontal (faixa de pedestre, pintura de quebra-molas e vagas de estacionamento) da Avenida Gil Teixeira, próximo ao nº 450, bairro Jatobá, ao redor da Escola CEIM.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trabalhadores da escola e pais com o intuito de reforçar a pintura da sinalização horizontal nas proximidades da escola, evitando acidentes e perigo para os alunos.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