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483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a realização de capina, operação tapa buracos e melhorias no bairro Jatobá.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capina, operação tapa-buracos e demais melhorias no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Segundo informações, o bairro está esquecido pelo Poder Executivo Municipal e necessita de atenção urgente em todos os setores, tais como, iluminação, operação tapa-buracos, coleta de lixo, limpeza, capina, entre outros.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