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472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fiscalização e a notificação do proprietário do lote localizado na Rua Luiz Lourenço Horta, esquina com a rua Gilberto Galeno de Souza, no Residencial Santa Rita, para que promova a limpeza do local.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Justifica-se a presente solicitação devido às reclamações dos moradores da referida localidade, em face da situação em que encontra-se o lote, qual seja, muito mato e vários focos para proliferação do mosquito da dengue. Ademais, os moradores se queixam também que devido às más condições do local têm aparecido, com frequência, ratos e vários outros animais peçonhentos que acabam adentrando as casas próximas, colocando em risco os moradores, bem como seus animais domésticos. Segue foto em anexo.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30 de abril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30 de abril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30 de abril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