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Dionicio do Pantano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envio de Agentes de Endemia e a  aplicação de “fumacê” contra o mosquito Aedes aegypti no Distrito de São José do Pantano.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que o Poder Executivo Municipal tome providências quanto ao envio de agentes de Endemia ( dengue) e a  aplicação de “fumacê”  no Distrito de São José do Pantano.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Vários moradores estão preocupados com o surgimento de casos de dengue no Distrito, a visita dos agentes se faz necessária para verificação de focos, Já a medida do “fumacê”  deve ser complementar às demais técnicas utilizadas de enfrentamento ao mosquito. Desta forma, resta evidente que a presente solicitação merece ser acolhida pelo Poder Executivo.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