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383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capina do Centro de Saúde da unidade do São Camilo, localizada na Rua Marechal Deodoro, nº 388.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limpeza do local mencionado.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mato está causando o aparecimento de baratas, aranhas e demais animais peçonhentos no local, necessitando de medidas urgentes para a solução deste problema, de modo a preservar a saúde dos pacientes e prestadores de serviços, bem como propiciar melhor qualidade de vida aos munícipes.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