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E8" w:rsidRPr="00726CE8" w:rsidRDefault="00726CE8" w:rsidP="00726CE8">
      <w:pPr>
        <w:pStyle w:val="SemEspaamento"/>
        <w:jc w:val="center"/>
        <w:rPr>
          <w:rFonts w:ascii="Times New Roman" w:hAnsi="Times New Roman" w:cs="Times New Roman"/>
          <w:b/>
        </w:rPr>
      </w:pPr>
      <w:r w:rsidRPr="00726CE8">
        <w:rPr>
          <w:rFonts w:ascii="Times New Roman" w:hAnsi="Times New Roman" w:cs="Times New Roman"/>
          <w:b/>
        </w:rPr>
        <w:t xml:space="preserve">PROJETO DE LEI Nº </w:t>
      </w:r>
      <w:r w:rsidR="00300F51">
        <w:rPr>
          <w:rFonts w:ascii="Times New Roman" w:hAnsi="Times New Roman" w:cs="Times New Roman"/>
          <w:b/>
        </w:rPr>
        <w:t>7</w:t>
      </w:r>
      <w:r w:rsidRPr="00726CE8">
        <w:rPr>
          <w:rFonts w:ascii="Times New Roman" w:hAnsi="Times New Roman" w:cs="Times New Roman"/>
          <w:b/>
        </w:rPr>
        <w:t>.</w:t>
      </w:r>
      <w:r w:rsidR="00300F51">
        <w:rPr>
          <w:rFonts w:ascii="Times New Roman" w:hAnsi="Times New Roman" w:cs="Times New Roman"/>
          <w:b/>
        </w:rPr>
        <w:t>9</w:t>
      </w:r>
      <w:r w:rsidRPr="00726CE8">
        <w:rPr>
          <w:rFonts w:ascii="Times New Roman" w:hAnsi="Times New Roman" w:cs="Times New Roman"/>
          <w:b/>
        </w:rPr>
        <w:t>1</w:t>
      </w:r>
      <w:r w:rsidR="008113F3">
        <w:rPr>
          <w:rFonts w:ascii="Times New Roman" w:hAnsi="Times New Roman" w:cs="Times New Roman"/>
          <w:b/>
        </w:rPr>
        <w:t>6</w:t>
      </w:r>
      <w:bookmarkStart w:id="0" w:name="_GoBack"/>
      <w:bookmarkEnd w:id="0"/>
      <w:r w:rsidRPr="00726CE8">
        <w:rPr>
          <w:rFonts w:ascii="Times New Roman" w:hAnsi="Times New Roman" w:cs="Times New Roman"/>
          <w:b/>
        </w:rPr>
        <w:t xml:space="preserve"> / 2024</w:t>
      </w:r>
    </w:p>
    <w:p w:rsidR="00726CE8" w:rsidRDefault="00726CE8" w:rsidP="00726CE8">
      <w:pPr>
        <w:pStyle w:val="SemEspaamento"/>
        <w:rPr>
          <w:rFonts w:ascii="Times New Roman" w:eastAsia="Times New Roman" w:hAnsi="Times New Roman" w:cs="Times New Roman"/>
          <w:b/>
          <w:color w:val="800000"/>
          <w:lang w:eastAsia="pt-BR"/>
        </w:rPr>
      </w:pPr>
    </w:p>
    <w:p w:rsidR="009B41B0" w:rsidRPr="00726CE8" w:rsidRDefault="009B41B0" w:rsidP="00726CE8">
      <w:pPr>
        <w:pStyle w:val="SemEspaamento"/>
        <w:rPr>
          <w:rFonts w:ascii="Times New Roman" w:eastAsia="Times New Roman" w:hAnsi="Times New Roman" w:cs="Times New Roman"/>
          <w:b/>
          <w:color w:val="800000"/>
          <w:lang w:eastAsia="pt-BR"/>
        </w:rPr>
      </w:pPr>
    </w:p>
    <w:p w:rsidR="00073BE4" w:rsidRDefault="00300F51" w:rsidP="00073BE4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DISPÕE SOBRE DENOMINAÇÃO DE LOGRADOURO PÚBLICO: </w:t>
      </w:r>
      <w:r w:rsidR="00073BE4">
        <w:rPr>
          <w:rFonts w:ascii="Times New Roman" w:hAnsi="Times New Roman"/>
          <w:b/>
          <w:sz w:val="24"/>
          <w:szCs w:val="24"/>
        </w:rPr>
        <w:t>RUA ROSANA OPENHEIMER PEREIRA (*1968 +2024).</w:t>
      </w:r>
    </w:p>
    <w:p w:rsidR="00073BE4" w:rsidRDefault="00073BE4" w:rsidP="00073BE4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073BE4" w:rsidRDefault="00073BE4" w:rsidP="00073BE4">
      <w:pPr>
        <w:pStyle w:val="TextosemFormatao"/>
        <w:ind w:left="510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Autor: Ver. Reverendo Dionísio Pereira</w:t>
      </w:r>
    </w:p>
    <w:p w:rsidR="00300F51" w:rsidRDefault="00300F51" w:rsidP="00073BE4">
      <w:pPr>
        <w:pStyle w:val="TextosemFormatao"/>
        <w:ind w:left="5103"/>
        <w:jc w:val="both"/>
        <w:rPr>
          <w:rFonts w:ascii="Times New Roman" w:hAnsi="Times New Roman"/>
          <w:b/>
          <w:color w:val="000000"/>
        </w:rPr>
      </w:pPr>
    </w:p>
    <w:p w:rsidR="00300F51" w:rsidRDefault="00300F51" w:rsidP="00300F51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300F51" w:rsidRDefault="00300F51" w:rsidP="00300F51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073BE4" w:rsidRDefault="00073BE4" w:rsidP="00073BE4">
      <w:pPr>
        <w:ind w:right="-1"/>
        <w:jc w:val="both"/>
        <w:rPr>
          <w:rFonts w:ascii="Times New Roman" w:hAnsi="Times New Roman" w:cs="Times New Roman"/>
        </w:rPr>
      </w:pPr>
    </w:p>
    <w:p w:rsidR="00073BE4" w:rsidRDefault="00073BE4" w:rsidP="00073BE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RUA ROSANA OPENHEIMER PEREIRA, a atual Rua “H”, localizada no bairro Residencial Dona Nina, com início na Avenida Laércio Costa e fim na Rua Hélio Alves Fagundes.</w:t>
      </w:r>
    </w:p>
    <w:p w:rsidR="00073BE4" w:rsidRDefault="00073BE4" w:rsidP="00073BE4">
      <w:pPr>
        <w:ind w:right="-1"/>
        <w:jc w:val="both"/>
        <w:rPr>
          <w:rFonts w:ascii="Times New Roman" w:hAnsi="Times New Roman" w:cs="Times New Roman"/>
        </w:rPr>
      </w:pPr>
    </w:p>
    <w:p w:rsidR="00073BE4" w:rsidRDefault="00073BE4" w:rsidP="00073BE4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Revogadas as disposições em contrário, esta Lei entra em vigor na data de sua publicação.</w:t>
      </w:r>
    </w:p>
    <w:p w:rsidR="00726CE8" w:rsidRPr="00726CE8" w:rsidRDefault="00726CE8" w:rsidP="00726CE8">
      <w:pPr>
        <w:pStyle w:val="SemEspaamento"/>
        <w:rPr>
          <w:rFonts w:ascii="Times New Roman" w:hAnsi="Times New Roman" w:cs="Times New Roman"/>
        </w:rPr>
      </w:pPr>
    </w:p>
    <w:p w:rsidR="00300F51" w:rsidRDefault="00300F51" w:rsidP="00A53F01">
      <w:pPr>
        <w:pStyle w:val="SemEspaamento"/>
        <w:jc w:val="center"/>
        <w:rPr>
          <w:rFonts w:ascii="Times New Roman" w:hAnsi="Times New Roman" w:cs="Times New Roman"/>
          <w:lang w:eastAsia="pt-BR"/>
        </w:rPr>
      </w:pPr>
    </w:p>
    <w:p w:rsidR="00A53F01" w:rsidRPr="00CB5A48" w:rsidRDefault="00A53F01" w:rsidP="00A53F01">
      <w:pPr>
        <w:pStyle w:val="SemEspaamento"/>
        <w:jc w:val="center"/>
        <w:rPr>
          <w:rFonts w:ascii="Times New Roman" w:hAnsi="Times New Roman" w:cs="Times New Roman"/>
        </w:rPr>
      </w:pPr>
      <w:r w:rsidRPr="00CB5A48">
        <w:rPr>
          <w:rFonts w:ascii="Times New Roman" w:hAnsi="Times New Roman" w:cs="Times New Roman"/>
          <w:lang w:eastAsia="pt-BR"/>
        </w:rPr>
        <w:t xml:space="preserve">Câmara Municipal de Pouso Alegre, </w:t>
      </w:r>
      <w:r w:rsidR="00300F51">
        <w:rPr>
          <w:rFonts w:ascii="Times New Roman" w:hAnsi="Times New Roman" w:cs="Times New Roman"/>
          <w:lang w:eastAsia="pt-BR"/>
        </w:rPr>
        <w:t>9</w:t>
      </w:r>
      <w:r w:rsidRPr="00CB5A48">
        <w:rPr>
          <w:rFonts w:ascii="Times New Roman" w:hAnsi="Times New Roman" w:cs="Times New Roman"/>
          <w:lang w:eastAsia="pt-BR"/>
        </w:rPr>
        <w:t xml:space="preserve"> de </w:t>
      </w:r>
      <w:r w:rsidR="00D4156B" w:rsidRPr="00CB5A48">
        <w:rPr>
          <w:rFonts w:ascii="Times New Roman" w:hAnsi="Times New Roman" w:cs="Times New Roman"/>
          <w:lang w:eastAsia="pt-BR"/>
        </w:rPr>
        <w:t>abril</w:t>
      </w:r>
      <w:r w:rsidRPr="00CB5A48">
        <w:rPr>
          <w:rFonts w:ascii="Times New Roman" w:hAnsi="Times New Roman" w:cs="Times New Roman"/>
          <w:lang w:eastAsia="pt-BR"/>
        </w:rPr>
        <w:t xml:space="preserve"> de 2024.</w:t>
      </w:r>
    </w:p>
    <w:p w:rsidR="00AC5086" w:rsidRPr="00CB5A48" w:rsidRDefault="00AC5086" w:rsidP="00AC5086">
      <w:pPr>
        <w:pStyle w:val="SemEspaamento"/>
        <w:rPr>
          <w:rFonts w:ascii="Times New Roman" w:hAnsi="Times New Roman" w:cs="Times New Roman"/>
        </w:rPr>
      </w:pPr>
    </w:p>
    <w:p w:rsidR="00ED48E7" w:rsidRPr="00CB5A48" w:rsidRDefault="00ED48E7" w:rsidP="00AC5086">
      <w:pPr>
        <w:pStyle w:val="SemEspaamento"/>
        <w:rPr>
          <w:rFonts w:ascii="Times New Roman" w:hAnsi="Times New Roman" w:cs="Times New Roman"/>
        </w:rPr>
      </w:pPr>
    </w:p>
    <w:p w:rsidR="00AC5086" w:rsidRPr="00CB5A48" w:rsidRDefault="00AC5086" w:rsidP="00AC5086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C5086" w:rsidRPr="00CB5A48" w:rsidTr="00503CF7">
        <w:tc>
          <w:tcPr>
            <w:tcW w:w="5097" w:type="dxa"/>
          </w:tcPr>
          <w:p w:rsidR="00AC5086" w:rsidRPr="00CB5A48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5A48">
              <w:rPr>
                <w:rFonts w:ascii="Times New Roman" w:hAnsi="Times New Roman" w:cs="Times New Roman"/>
              </w:rPr>
              <w:t>Elizelto</w:t>
            </w:r>
            <w:proofErr w:type="spellEnd"/>
            <w:r w:rsidRPr="00CB5A48">
              <w:rPr>
                <w:rFonts w:ascii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AC5086" w:rsidRPr="00CB5A48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CB5A48">
              <w:rPr>
                <w:rFonts w:ascii="Times New Roman" w:hAnsi="Times New Roman" w:cs="Times New Roman"/>
              </w:rPr>
              <w:t>Igor Tavares</w:t>
            </w:r>
          </w:p>
        </w:tc>
      </w:tr>
      <w:tr w:rsidR="00AC5086" w:rsidTr="00503CF7">
        <w:tc>
          <w:tcPr>
            <w:tcW w:w="5097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C5086" w:rsidRPr="004B417A" w:rsidRDefault="00AC5086" w:rsidP="00503CF7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AC5086" w:rsidRPr="009B5814" w:rsidRDefault="00AC5086" w:rsidP="00AC5086">
      <w:pPr>
        <w:jc w:val="both"/>
        <w:rPr>
          <w:rFonts w:ascii="Times New Roman" w:hAnsi="Times New Roman"/>
          <w:b/>
          <w:color w:val="000000"/>
        </w:rPr>
      </w:pPr>
    </w:p>
    <w:sectPr w:rsidR="00AC5086" w:rsidRPr="009B5814" w:rsidSect="00681DBB">
      <w:headerReference w:type="default" r:id="rId8"/>
      <w:footerReference w:type="default" r:id="rId9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E3F26"/>
    <w:multiLevelType w:val="hybridMultilevel"/>
    <w:tmpl w:val="904AD4B6"/>
    <w:lvl w:ilvl="0" w:tplc="C83413CA">
      <w:start w:val="1"/>
      <w:numFmt w:val="upperRoman"/>
      <w:lvlText w:val="%1-"/>
      <w:lvlJc w:val="left"/>
      <w:pPr>
        <w:ind w:left="1080" w:hanging="720"/>
      </w:pPr>
      <w:rPr>
        <w:rFonts w:hint="default"/>
        <w:color w:val="21252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73BE4"/>
    <w:rsid w:val="000A0F85"/>
    <w:rsid w:val="000C2455"/>
    <w:rsid w:val="000E5A95"/>
    <w:rsid w:val="00166DD7"/>
    <w:rsid w:val="001867BD"/>
    <w:rsid w:val="001E04CB"/>
    <w:rsid w:val="001E3219"/>
    <w:rsid w:val="0023651C"/>
    <w:rsid w:val="00247048"/>
    <w:rsid w:val="0024716C"/>
    <w:rsid w:val="002565FC"/>
    <w:rsid w:val="002A5C3B"/>
    <w:rsid w:val="002A6D06"/>
    <w:rsid w:val="002C34FE"/>
    <w:rsid w:val="002C76F3"/>
    <w:rsid w:val="00300F51"/>
    <w:rsid w:val="0035057F"/>
    <w:rsid w:val="003577FE"/>
    <w:rsid w:val="00357A71"/>
    <w:rsid w:val="00370941"/>
    <w:rsid w:val="003C23AC"/>
    <w:rsid w:val="00422456"/>
    <w:rsid w:val="004813B8"/>
    <w:rsid w:val="00497138"/>
    <w:rsid w:val="004A6119"/>
    <w:rsid w:val="004B417A"/>
    <w:rsid w:val="004E0B87"/>
    <w:rsid w:val="004E402D"/>
    <w:rsid w:val="00536EE4"/>
    <w:rsid w:val="00545727"/>
    <w:rsid w:val="00556086"/>
    <w:rsid w:val="00565423"/>
    <w:rsid w:val="00582CC2"/>
    <w:rsid w:val="006104A4"/>
    <w:rsid w:val="00665B66"/>
    <w:rsid w:val="00681DBB"/>
    <w:rsid w:val="0069597B"/>
    <w:rsid w:val="00716964"/>
    <w:rsid w:val="00726CE8"/>
    <w:rsid w:val="007862E4"/>
    <w:rsid w:val="0080458A"/>
    <w:rsid w:val="008113F3"/>
    <w:rsid w:val="00814E1D"/>
    <w:rsid w:val="00895CEE"/>
    <w:rsid w:val="008B01FE"/>
    <w:rsid w:val="008C2DDB"/>
    <w:rsid w:val="008E258C"/>
    <w:rsid w:val="00914A74"/>
    <w:rsid w:val="00934E91"/>
    <w:rsid w:val="009350BE"/>
    <w:rsid w:val="00983720"/>
    <w:rsid w:val="00995542"/>
    <w:rsid w:val="009B41B0"/>
    <w:rsid w:val="009B542F"/>
    <w:rsid w:val="00A53F01"/>
    <w:rsid w:val="00A550FF"/>
    <w:rsid w:val="00A90CC8"/>
    <w:rsid w:val="00AA4F59"/>
    <w:rsid w:val="00AC5086"/>
    <w:rsid w:val="00AC61E6"/>
    <w:rsid w:val="00B073E1"/>
    <w:rsid w:val="00B57D68"/>
    <w:rsid w:val="00B705F1"/>
    <w:rsid w:val="00B7481A"/>
    <w:rsid w:val="00BB66E3"/>
    <w:rsid w:val="00BD1D09"/>
    <w:rsid w:val="00C348A7"/>
    <w:rsid w:val="00C6006C"/>
    <w:rsid w:val="00CA3090"/>
    <w:rsid w:val="00CA3AC1"/>
    <w:rsid w:val="00CB5A48"/>
    <w:rsid w:val="00CC2DCF"/>
    <w:rsid w:val="00D0098B"/>
    <w:rsid w:val="00D4156B"/>
    <w:rsid w:val="00D50533"/>
    <w:rsid w:val="00D97019"/>
    <w:rsid w:val="00DB6D81"/>
    <w:rsid w:val="00DC00EC"/>
    <w:rsid w:val="00DC711F"/>
    <w:rsid w:val="00E4365D"/>
    <w:rsid w:val="00E70125"/>
    <w:rsid w:val="00E77711"/>
    <w:rsid w:val="00EA2B97"/>
    <w:rsid w:val="00ED48E7"/>
    <w:rsid w:val="00EF06EE"/>
    <w:rsid w:val="00F22C5E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table" w:styleId="SombreamentoClaro-nfase5">
    <w:name w:val="Light Shading Accent 5"/>
    <w:basedOn w:val="Tabelanormal"/>
    <w:uiPriority w:val="60"/>
    <w:rsid w:val="00E70125"/>
    <w:rPr>
      <w:rFonts w:ascii="Calibri" w:eastAsia="Calibri" w:hAnsi="Calibri" w:cs="Times New Roman"/>
      <w:color w:val="31849B"/>
      <w:kern w:val="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113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D4517D-0F8A-49B1-91AB-707C7F53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3</cp:revision>
  <cp:lastPrinted>2024-04-09T17:00:00Z</cp:lastPrinted>
  <dcterms:created xsi:type="dcterms:W3CDTF">2024-04-09T15:03:00Z</dcterms:created>
  <dcterms:modified xsi:type="dcterms:W3CDTF">2024-04-09T17:01:00Z</dcterms:modified>
</cp:coreProperties>
</file>