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A5FC8">
      <w:pPr>
        <w:rPr>
          <w:noProof/>
          <w:color w:val="FF0000"/>
          <w:lang w:eastAsia="pt-BR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2839554</wp:posOffset>
                </wp:positionH>
                <wp:positionV relativeFrom="paragraph">
                  <wp:posOffset>480541</wp:posOffset>
                </wp:positionV>
                <wp:extent cx="424932" cy="2171858"/>
                <wp:effectExtent l="0" t="0" r="1333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4932" cy="21718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5" style="width:33.45pt;height:171pt;margin-top:37.85pt;margin-left:223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1pt"/>
            </w:pict>
          </mc:Fallback>
        </mc:AlternateContent>
      </w:r>
      <w:r>
        <w:rPr>
          <w:noProof/>
          <w:color w:val="FF0000"/>
          <w:lang w:eastAsia="pt-BR"/>
        </w:rPr>
        <w:t>Rua G Comunidade São Judas Tadeu</w:t>
      </w:r>
      <w:bookmarkStart w:id="0" w:name="_GoBack"/>
      <w:bookmarkEnd w:id="0"/>
    </w:p>
    <w:p w:rsidR="005E71FC" w:rsidRPr="00FA5FC8">
      <w:pPr>
        <w:rPr>
          <w:color w:val="FF0000"/>
        </w:rPr>
      </w:pPr>
      <w:r w:rsidRPr="00FA5FC8">
        <w:rPr>
          <w:noProof/>
          <w:color w:val="FF0000"/>
          <w:lang w:eastAsia="pt-BR"/>
        </w:rPr>
        <w:drawing>
          <wp:inline distT="0" distB="0" distL="0" distR="0">
            <wp:extent cx="6167473" cy="2947048"/>
            <wp:effectExtent l="0" t="0" r="508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98791" name=""/>
                    <pic:cNvPicPr/>
                  </pic:nvPicPr>
                  <pic:blipFill>
                    <a:blip xmlns:r="http://schemas.openxmlformats.org/officeDocument/2006/relationships" r:embed="rId4"/>
                    <a:srcRect t="13776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32" cy="29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C8"/>
    <w:rsid w:val="005E71FC"/>
    <w:rsid w:val="00FA5FC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8CB0C5A-7F68-4EC3-A87C-F5D0FE93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2024-03-25T16:05:00Z</dcterms:created>
  <dcterms:modified xsi:type="dcterms:W3CDTF">2024-03-25T16:50:00Z</dcterms:modified>
</cp:coreProperties>
</file>