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pStyle w:val="Cabealho"/>
        <w:tabs>
          <w:tab w:val="left" w:pos="708"/>
        </w:tabs>
        <w:rPr>
          <w:lang w:val="pt-BR"/>
        </w:rPr>
      </w:pPr>
    </w:p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proofErr w:type="spellStart"/>
      <w:r>
        <w:rPr>
          <w:b/>
          <w:color w:val="000000"/>
        </w:rPr>
        <w:t>47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1D42CC" w:rsidRDefault="001D42CC" w:rsidP="001D42C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consoante preceitos regimentais,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solicitado do Senhor Prefeito Municipal, por meio da Secretaria responsável pela respectiva pasta, as informações que se seguem:</w:t>
      </w:r>
    </w:p>
    <w:p w:rsidR="001D42CC" w:rsidRDefault="001D42CC" w:rsidP="001D42CC">
      <w:pPr>
        <w:ind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proofErr w:type="spellStart"/>
      <w:proofErr w:type="gramStart"/>
      <w:r>
        <w:rPr>
          <w:color w:val="000000"/>
        </w:rPr>
        <w:t>1) Qual o valor pago até a presente data ao Programa Zico 10 e a quem foi pago;
</w:t>
      </w:r>
      <w:r>
        <w:rPr>
          <w:color w:val="000000"/>
        </w:rPr>
        <w:br/>
      </w:r>
      <w:r>
        <w:rPr>
          <w:color w:val="000000"/>
        </w:rPr>
        <w:t>2) Qual é o prazo que a prefeitura poderá utilizar do programa Zico 10;
</w:t>
      </w:r>
      <w:r>
        <w:rPr>
          <w:color w:val="000000"/>
        </w:rPr>
        <w:br/>
      </w:r>
      <w:r>
        <w:rPr>
          <w:color w:val="000000"/>
        </w:rPr>
        <w:t>3) Quantas crianças e jovens foram atendidas pelo programa;
</w:t>
      </w:r>
      <w:r>
        <w:rPr>
          <w:color w:val="000000"/>
        </w:rPr>
        <w:br/>
      </w:r>
      <w:r>
        <w:rPr>
          <w:color w:val="000000"/>
        </w:rPr>
        <w:t>4) Se existe algum trabalho realizado no momento, e caso exista, qual o número de crianças e jovens atendidas.</w:t>
      </w:r>
      <w:proofErr w:type="spellEnd"/>
      <w:proofErr w:type="gramEnd"/>
    </w:p>
    <w:p w:rsidR="001D42CC" w:rsidRDefault="001D42CC" w:rsidP="001D42CC">
      <w:pPr>
        <w:ind w:firstLine="2835"/>
        <w:rPr>
          <w:color w:val="000000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proofErr w:type="spellStart"/>
      <w:proofErr w:type="gramStart"/>
      <w:r>
        <w:t>Tais informações visam esclarecer esta Casa de Leis e a população sobre algumas dúvidas a respeito do referido assunto.
</w:t>
      </w:r>
      <w:r>
        <w:br/>
      </w:r>
      <w:r>
        <w:t>De acordo com a Lei Orgânica do Município de Pouso Alegre, em seu artigo 69, inciso XXVII, é atribuição do prefeito “prestar à Câmara Municipal informações solicitadas, no prazo de 20 (vinte) dias, contados do recebimento da solicitação”. Também vale ressaltar a Lei Federal N° 12.527/2011 que regula o acesso a informações públicas.</w:t>
      </w:r>
      <w:proofErr w:type="spellEnd"/>
      <w:proofErr w:type="gramEnd"/>
    </w:p>
    <w:p w:rsidR="001D42CC" w:rsidRDefault="001D42CC" w:rsidP="001D42CC">
      <w:pPr>
        <w:pStyle w:val="Normal0"/>
        <w:ind w:right="567" w:firstLine="2835"/>
        <w:jc w:val="both"/>
        <w:rPr>
          <w:rFonts w:ascii="Calibri" w:eastAsia="Calibri" w:hAnsi="Calibri"/>
          <w:sz w:val="22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9 de Dezembro de 2014</w:t>
      </w:r>
      <w:proofErr w:type="spellEnd"/>
      <w:r>
        <w:rPr>
          <w:color w:val="000000"/>
        </w:rPr>
        <w:t>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1034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1D42CC" w:rsidTr="001D42CC">
        <w:trPr>
          <w:jc w:val="center"/>
        </w:trPr>
        <w:tc>
          <w:tcPr>
            <w:tcW w:w="10345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Braz Andrade</w:t>
            </w:r>
            <w:proofErr w:type="spellEnd"/>
            <w:proofErr w:type="gramEnd"/>
          </w:p>
        </w:tc>
      </w:tr>
      <w:tr w:rsidR="001D42CC" w:rsidTr="001D42CC">
        <w:trPr>
          <w:jc w:val="center"/>
        </w:trPr>
        <w:tc>
          <w:tcPr>
            <w:tcW w:w="10345" w:type="dxa"/>
            <w:hideMark/>
          </w:tcPr>
          <w:p w:rsidR="001D42CC" w:rsidRDefault="001D42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1D42CC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2014-01-21T18:06:00Z</dcterms:created>
  <dcterms:modified xsi:type="dcterms:W3CDTF">2014-01-21T18:06:00Z</dcterms:modified>
</cp:coreProperties>
</file>