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1F" w:rsidRPr="00F8071F" w:rsidRDefault="00F8071F" w:rsidP="00F8071F">
      <w:pPr>
        <w:jc w:val="center"/>
        <w:rPr>
          <w:rFonts w:ascii="Times New Roman" w:hAnsi="Times New Roman" w:cs="Times New Roman"/>
          <w:b/>
          <w:color w:val="000000"/>
        </w:rPr>
      </w:pPr>
      <w:r w:rsidRPr="00F8071F">
        <w:rPr>
          <w:rFonts w:ascii="Times New Roman" w:hAnsi="Times New Roman" w:cs="Times New Roman"/>
          <w:b/>
          <w:color w:val="000000"/>
        </w:rPr>
        <w:t>PROJETO DE LEI Nº 7909 / 2023</w:t>
      </w:r>
    </w:p>
    <w:p w:rsidR="00F8071F" w:rsidRPr="00F8071F" w:rsidRDefault="00F8071F" w:rsidP="00F8071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F8071F" w:rsidRPr="00F8071F" w:rsidRDefault="00F8071F" w:rsidP="00F8071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F8071F" w:rsidRDefault="00F8071F" w:rsidP="00F8071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F8071F">
        <w:rPr>
          <w:rFonts w:ascii="Times New Roman" w:hAnsi="Times New Roman" w:cs="Times New Roman"/>
          <w:b/>
        </w:rPr>
        <w:t>DISPÕE SOBRE DENOMINAÇÃO DE LOGRADOURO PÚBLICO: RUA MARIA EUZÉBIO DAVID (*1955 +2018).</w:t>
      </w:r>
    </w:p>
    <w:p w:rsidR="00F8071F" w:rsidRDefault="00F8071F" w:rsidP="00F8071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</w:p>
    <w:p w:rsidR="00F8071F" w:rsidRPr="00F8071F" w:rsidRDefault="00F8071F" w:rsidP="00F8071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071F">
        <w:rPr>
          <w:rFonts w:ascii="Times New Roman" w:hAnsi="Times New Roman" w:cs="Times New Roman"/>
          <w:b/>
          <w:sz w:val="20"/>
          <w:szCs w:val="20"/>
        </w:rPr>
        <w:t>Autor: Ver. Ely da Autopeças</w:t>
      </w:r>
    </w:p>
    <w:p w:rsidR="00F8071F" w:rsidRPr="00F8071F" w:rsidRDefault="00F8071F" w:rsidP="00F8071F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F8071F" w:rsidRPr="00F8071F" w:rsidRDefault="00F8071F" w:rsidP="00F8071F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F8071F" w:rsidRPr="00F8071F" w:rsidRDefault="00F8071F" w:rsidP="00F8071F">
      <w:pPr>
        <w:ind w:right="-1"/>
        <w:jc w:val="both"/>
        <w:rPr>
          <w:rFonts w:ascii="Times New Roman" w:hAnsi="Times New Roman" w:cs="Times New Roman"/>
        </w:rPr>
      </w:pPr>
      <w:r w:rsidRPr="00F8071F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F8071F" w:rsidRPr="00F8071F" w:rsidRDefault="00F8071F" w:rsidP="00F8071F">
      <w:pPr>
        <w:spacing w:line="283" w:lineRule="auto"/>
        <w:ind w:left="567" w:right="567" w:firstLine="2835"/>
        <w:rPr>
          <w:rFonts w:ascii="Times New Roman" w:hAnsi="Times New Roman" w:cs="Times New Roman"/>
          <w:b/>
          <w:color w:val="000000"/>
        </w:rPr>
      </w:pPr>
    </w:p>
    <w:p w:rsidR="00F8071F" w:rsidRDefault="00F8071F" w:rsidP="00F807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123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EUZÉBIO DAVID a atual Rua 4 (SD-04), com início na Avenida Iara Batalha Feijó e término na Avenida </w:t>
      </w:r>
      <w:proofErr w:type="spellStart"/>
      <w:r>
        <w:rPr>
          <w:rFonts w:ascii="Times New Roman" w:eastAsia="Times New Roman" w:hAnsi="Times New Roman"/>
          <w:color w:val="000000"/>
        </w:rPr>
        <w:t>Isolina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Parenti</w:t>
      </w:r>
      <w:proofErr w:type="spellEnd"/>
      <w:r>
        <w:rPr>
          <w:rFonts w:ascii="Times New Roman" w:eastAsia="Times New Roman" w:hAnsi="Times New Roman"/>
          <w:color w:val="000000"/>
        </w:rPr>
        <w:t xml:space="preserve"> Nogueira, no bairro Caiçara.</w:t>
      </w:r>
    </w:p>
    <w:p w:rsidR="00F8071F" w:rsidRDefault="00F8071F" w:rsidP="00F807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8071F" w:rsidRDefault="00F8071F" w:rsidP="00F807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123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DC00EC" w:rsidRDefault="00DC00EC" w:rsidP="00E70125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F8071F" w:rsidRPr="00E70125" w:rsidRDefault="00F8071F" w:rsidP="00E70125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bookmarkStart w:id="0" w:name="_GoBack"/>
      <w:bookmarkEnd w:id="0"/>
    </w:p>
    <w:p w:rsidR="00A53F01" w:rsidRPr="00A90CC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F22C5E">
        <w:rPr>
          <w:rFonts w:ascii="Times New Roman" w:hAnsi="Times New Roman" w:cs="Times New Roman"/>
          <w:lang w:eastAsia="pt-BR"/>
        </w:rPr>
        <w:t>1</w:t>
      </w:r>
      <w:r w:rsidR="00E77711">
        <w:rPr>
          <w:rFonts w:ascii="Times New Roman" w:hAnsi="Times New Roman" w:cs="Times New Roman"/>
          <w:lang w:eastAsia="pt-BR"/>
        </w:rPr>
        <w:t>9</w:t>
      </w:r>
      <w:r>
        <w:rPr>
          <w:rFonts w:ascii="Times New Roman" w:hAnsi="Times New Roman" w:cs="Times New Roman"/>
          <w:lang w:eastAsia="pt-BR"/>
        </w:rPr>
        <w:t xml:space="preserve"> de março de 2024.</w:t>
      </w: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ED48E7" w:rsidRPr="00247048" w:rsidRDefault="00ED48E7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247048" w:rsidTr="00503CF7">
        <w:tc>
          <w:tcPr>
            <w:tcW w:w="5097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F01">
              <w:rPr>
                <w:rFonts w:ascii="Times New Roman" w:hAnsi="Times New Roman" w:cs="Times New Roman"/>
              </w:rPr>
              <w:t>Elizelto</w:t>
            </w:r>
            <w:proofErr w:type="spellEnd"/>
            <w:r w:rsidRPr="00A53F01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A53F01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048"/>
    <w:rsid w:val="0024716C"/>
    <w:rsid w:val="002565FC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536EE4"/>
    <w:rsid w:val="00545727"/>
    <w:rsid w:val="00565423"/>
    <w:rsid w:val="006104A4"/>
    <w:rsid w:val="00665B66"/>
    <w:rsid w:val="00681DBB"/>
    <w:rsid w:val="0069597B"/>
    <w:rsid w:val="00716964"/>
    <w:rsid w:val="007862E4"/>
    <w:rsid w:val="00895CEE"/>
    <w:rsid w:val="008B01FE"/>
    <w:rsid w:val="008C2DDB"/>
    <w:rsid w:val="008E258C"/>
    <w:rsid w:val="00914A74"/>
    <w:rsid w:val="00934E91"/>
    <w:rsid w:val="00983720"/>
    <w:rsid w:val="00995542"/>
    <w:rsid w:val="009B542F"/>
    <w:rsid w:val="00A53F01"/>
    <w:rsid w:val="00A90CC8"/>
    <w:rsid w:val="00AA4F59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8071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14794-6B00-4757-948E-D5016425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2024-03-19T17:05:00Z</dcterms:created>
  <dcterms:modified xsi:type="dcterms:W3CDTF">2024-03-19T17:05:00Z</dcterms:modified>
</cp:coreProperties>
</file>