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proofErr w:type="spellStart"/>
      <w:r>
        <w:rPr>
          <w:b/>
          <w:color w:val="000000"/>
        </w:rPr>
        <w:t>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spellStart"/>
      <w:proofErr w:type="gramStart"/>
      <w:r>
        <w:rPr>
          <w:color w:val="000000"/>
        </w:rPr>
        <w:t>O Vereador signatário deste requer, após ouvido o douto Plenário, que o Prefeito Municipal tome todas as medidas necessárias de acordo com a Lei Municipal nº 5.682/2016, que dispõe sobre a proibição de circulação de animais de grande e médio porte, em estado de soltura, nas vias públicas, e com a Lei Municipal nº 5.617/2015, que dispõe sobre a remoção de veículos abandonados em via pública.</w:t>
      </w:r>
      <w:proofErr w:type="spellEnd"/>
      <w:proofErr w:type="gramEnd"/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proofErr w:type="spellStart"/>
      <w:proofErr w:type="gramStart"/>
      <w:r>
        <w:t>Tal solicitação visa atender as cobranças diárias da população junto a este vereador.</w:t>
      </w:r>
      <w:proofErr w:type="spellEnd"/>
      <w:proofErr w:type="gramEnd"/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Fevereiro de 2017</w:t>
      </w:r>
      <w:proofErr w:type="spellEnd"/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Campanha</w:t>
            </w:r>
            <w:proofErr w:type="spellEnd"/>
            <w:proofErr w:type="gram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2016-01-14T16:15:00Z</dcterms:created>
  <dcterms:modified xsi:type="dcterms:W3CDTF">2016-01-14T16:15:00Z</dcterms:modified>
</cp:coreProperties>
</file>