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notificação do proprietário do terreno localizado na rua Ieda Maria Machado, próximo ao nº 380, no bairro Colinas Santa Bárbara, para realizar limpeza e capina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tome providências quanto à limpeza e capina do terreno.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É nítido que o proprietário desse terreno não está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solicita-se a notificação do proprietário do terreno, sendo tomadas as providências cabíveis, de acordo com o procedimento adotado pela Prefeitura Municipal de Pouso Alegre/MG nestes casos. Também reivindica-se a construção de calçada para que o terreno se mantenha limpo e, consequentemente, a rua.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19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19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