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B8" w:rsidRDefault="00664EB8" w:rsidP="00664EB8">
      <w:pPr>
        <w:ind w:left="2835" w:right="1134"/>
        <w:rPr>
          <w:color w:val="000000"/>
        </w:rPr>
      </w:pPr>
    </w:p>
    <w:p w:rsidR="00664EB8" w:rsidRDefault="00664EB8" w:rsidP="00664EB8">
      <w:pPr>
        <w:ind w:left="2835" w:right="1134"/>
        <w:rPr>
          <w:color w:val="000000"/>
        </w:rPr>
      </w:pPr>
    </w:p>
    <w:p w:rsidR="00664EB8" w:rsidRDefault="00664EB8" w:rsidP="00664EB8">
      <w:pPr>
        <w:ind w:left="2835" w:right="1134"/>
        <w:rPr>
          <w:color w:val="000000"/>
        </w:rPr>
      </w:pPr>
    </w:p>
    <w:p w:rsidR="00664EB8" w:rsidRPr="00707947" w:rsidRDefault="00707947" w:rsidP="00664EB8">
      <w:pPr>
        <w:ind w:left="2835" w:right="1134"/>
        <w:rPr>
          <w:b/>
          <w:color w:val="000000"/>
        </w:rPr>
      </w:pPr>
      <w:r w:rsidRPr="00707947">
        <w:rPr>
          <w:b/>
          <w:color w:val="000000"/>
        </w:rPr>
        <w:t>REQUERIMENTO Nº 8 / 2014</w:t>
      </w:r>
    </w:p>
    <w:p w:rsidR="00664EB8" w:rsidRDefault="00664EB8" w:rsidP="00664EB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64EB8" w:rsidRDefault="00707947" w:rsidP="00664EB8">
      <w:pPr>
        <w:ind w:left="2835"/>
        <w:rPr>
          <w:color w:val="000000"/>
        </w:rPr>
      </w:pPr>
      <w:r>
        <w:rPr>
          <w:color w:val="000000"/>
        </w:rPr>
        <w:t xml:space="preserve">Senhor </w:t>
      </w:r>
      <w:r w:rsidR="00AA346D">
        <w:rPr>
          <w:color w:val="000000"/>
        </w:rPr>
        <w:t>Presidente</w:t>
      </w:r>
      <w:r w:rsidR="00664EB8">
        <w:rPr>
          <w:color w:val="000000"/>
        </w:rPr>
        <w:t>,</w:t>
      </w: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A346D" w:rsidRDefault="00AA346D" w:rsidP="00707947">
      <w:pPr>
        <w:tabs>
          <w:tab w:val="left" w:pos="8647"/>
        </w:tabs>
        <w:spacing w:line="360" w:lineRule="auto"/>
        <w:ind w:firstLine="2835"/>
        <w:jc w:val="both"/>
      </w:pPr>
      <w:r>
        <w:t>Venho respeitosamente, com fundamento no artigo 95 e seguintes da Resolução n. 1172, de 04 de dezembro de 2012, pedir a inclusão em pauta de votação do projeto de resolução anexo, a ser apreciado e deliberado em única oportunidade, consoante previsão do artigo 96, §1º do Regimento Interno.</w:t>
      </w:r>
    </w:p>
    <w:p w:rsidR="00707947" w:rsidRDefault="00707947" w:rsidP="00707947">
      <w:pPr>
        <w:tabs>
          <w:tab w:val="left" w:pos="8647"/>
        </w:tabs>
        <w:spacing w:line="360" w:lineRule="auto"/>
        <w:ind w:firstLine="2835"/>
        <w:jc w:val="both"/>
      </w:pPr>
    </w:p>
    <w:p w:rsidR="00AA346D" w:rsidRDefault="00AA346D" w:rsidP="00707947">
      <w:pPr>
        <w:tabs>
          <w:tab w:val="left" w:pos="8647"/>
        </w:tabs>
        <w:spacing w:line="360" w:lineRule="auto"/>
        <w:ind w:firstLine="2835"/>
        <w:jc w:val="both"/>
      </w:pPr>
      <w:r>
        <w:t>Seguem as justificativas do requerimento.</w:t>
      </w:r>
    </w:p>
    <w:p w:rsidR="00707947" w:rsidRDefault="00707947" w:rsidP="00707947">
      <w:pPr>
        <w:tabs>
          <w:tab w:val="left" w:pos="8647"/>
        </w:tabs>
        <w:spacing w:line="360" w:lineRule="auto"/>
        <w:ind w:firstLine="2835"/>
        <w:jc w:val="both"/>
      </w:pPr>
    </w:p>
    <w:p w:rsidR="00984614" w:rsidRDefault="00984614" w:rsidP="00707947">
      <w:pPr>
        <w:tabs>
          <w:tab w:val="left" w:pos="8647"/>
        </w:tabs>
        <w:spacing w:line="360" w:lineRule="auto"/>
        <w:ind w:firstLine="2835"/>
        <w:jc w:val="both"/>
      </w:pPr>
      <w:r>
        <w:t xml:space="preserve">Tendo à devida conta a imposição fundamental de que o Poder Legislativo ecoe a voz do povo, os Vereadores signatários, valendo-se da do artigo 95, parte final, da Resolução n. 1172, de 04 de dezembro de 2012 (Regimento Interno), pugnam pela instauração de COMISSÃO ESPECIAL </w:t>
      </w:r>
      <w:r w:rsidR="00444EC7" w:rsidRPr="00BB7C1A">
        <w:rPr>
          <w:b/>
          <w:i/>
        </w:rPr>
        <w:t xml:space="preserve">com finalidade Especial </w:t>
      </w:r>
      <w:r w:rsidR="00444EC7">
        <w:rPr>
          <w:b/>
          <w:i/>
        </w:rPr>
        <w:t xml:space="preserve">de </w:t>
      </w:r>
      <w:r w:rsidR="00444EC7" w:rsidRPr="00444EC7">
        <w:rPr>
          <w:b/>
        </w:rPr>
        <w:t>estud</w:t>
      </w:r>
      <w:r w:rsidR="00444EC7">
        <w:rPr>
          <w:b/>
        </w:rPr>
        <w:t>ar,</w:t>
      </w:r>
      <w:r w:rsidR="00444EC7">
        <w:rPr>
          <w:b/>
          <w:i/>
        </w:rPr>
        <w:t xml:space="preserve"> de Investigar e apurar</w:t>
      </w:r>
      <w:r w:rsidR="00444EC7">
        <w:t xml:space="preserve"> </w:t>
      </w:r>
      <w:r>
        <w:t>PROBLEMAS MUNICIPAIS E TOMADA DE POSIÇÃO DA CÂMARA EM ASSUNTOS DE RECONHECIDA RELEVÂNCIA.</w:t>
      </w:r>
    </w:p>
    <w:p w:rsidR="00984614" w:rsidRDefault="00984614" w:rsidP="00707947">
      <w:pPr>
        <w:tabs>
          <w:tab w:val="left" w:pos="8647"/>
        </w:tabs>
        <w:ind w:firstLine="2835"/>
        <w:jc w:val="both"/>
      </w:pPr>
    </w:p>
    <w:p w:rsidR="00984614" w:rsidRDefault="00984614" w:rsidP="00707947">
      <w:pPr>
        <w:tabs>
          <w:tab w:val="left" w:pos="8647"/>
        </w:tabs>
        <w:ind w:firstLine="2835"/>
        <w:jc w:val="both"/>
      </w:pPr>
      <w:r>
        <w:t>Nesse sentido, apresentam projeto de resolução para composição da referida comissão, que terá por escopo:</w:t>
      </w:r>
    </w:p>
    <w:p w:rsidR="00984614" w:rsidRDefault="00984614" w:rsidP="00707947">
      <w:pPr>
        <w:tabs>
          <w:tab w:val="left" w:pos="8647"/>
        </w:tabs>
        <w:ind w:firstLine="2835"/>
        <w:jc w:val="both"/>
      </w:pPr>
    </w:p>
    <w:p w:rsidR="000103D6" w:rsidRDefault="000103D6" w:rsidP="00707947">
      <w:pPr>
        <w:tabs>
          <w:tab w:val="left" w:pos="8647"/>
        </w:tabs>
        <w:ind w:firstLine="2835"/>
        <w:jc w:val="both"/>
      </w:pPr>
      <w:r>
        <w:t>- avaliar o cumprimento, pela Fundação de Ensino Superior do Vale do Sapucaí, dos convênios firmados com o Município de Pouso Alegre, para prestação conjunta de  serviços públicos;</w:t>
      </w:r>
    </w:p>
    <w:p w:rsidR="000103D6" w:rsidRDefault="000103D6" w:rsidP="00707947">
      <w:pPr>
        <w:tabs>
          <w:tab w:val="left" w:pos="8647"/>
        </w:tabs>
        <w:ind w:firstLine="2835"/>
        <w:jc w:val="both"/>
      </w:pPr>
    </w:p>
    <w:p w:rsidR="00984614" w:rsidRDefault="000103D6" w:rsidP="00707947">
      <w:pPr>
        <w:tabs>
          <w:tab w:val="left" w:pos="8647"/>
        </w:tabs>
        <w:ind w:firstLine="2835"/>
        <w:jc w:val="both"/>
      </w:pPr>
      <w:r>
        <w:t>- avaliar a destinação dos recursos repassados pelo Município à referida Fundação;</w:t>
      </w:r>
    </w:p>
    <w:p w:rsidR="000103D6" w:rsidRDefault="000103D6" w:rsidP="00707947">
      <w:pPr>
        <w:tabs>
          <w:tab w:val="left" w:pos="8647"/>
        </w:tabs>
        <w:ind w:firstLine="2835"/>
        <w:jc w:val="both"/>
      </w:pPr>
    </w:p>
    <w:p w:rsidR="000103D6" w:rsidRDefault="000103D6" w:rsidP="00707947">
      <w:pPr>
        <w:tabs>
          <w:tab w:val="left" w:pos="8647"/>
        </w:tabs>
        <w:ind w:firstLine="2835"/>
        <w:jc w:val="both"/>
      </w:pPr>
      <w:r>
        <w:t>- avaliar a pertinência das inúmeras denúncias apresentadas pela população quanto à malversação de recursos pela Fundação do Vale do Sapucaí.</w:t>
      </w:r>
    </w:p>
    <w:p w:rsidR="000103D6" w:rsidRDefault="000103D6" w:rsidP="00707947">
      <w:pPr>
        <w:tabs>
          <w:tab w:val="left" w:pos="8647"/>
        </w:tabs>
        <w:ind w:firstLine="2835"/>
        <w:jc w:val="both"/>
      </w:pPr>
    </w:p>
    <w:p w:rsidR="000103D6" w:rsidRDefault="000103D6" w:rsidP="00707947">
      <w:pPr>
        <w:tabs>
          <w:tab w:val="left" w:pos="8647"/>
        </w:tabs>
        <w:spacing w:line="360" w:lineRule="auto"/>
        <w:ind w:firstLine="2835"/>
        <w:jc w:val="both"/>
      </w:pPr>
      <w:r>
        <w:lastRenderedPageBreak/>
        <w:t>Tal pleito justifica-se em face da gravidade das denúncias apresentadas, cuja apuração traduz inegável interesse público municipal, dada a natureza dos serviços assumidos pela Fundação junto à população de Pouso Alegre.</w:t>
      </w:r>
    </w:p>
    <w:p w:rsidR="00707947" w:rsidRDefault="00707947" w:rsidP="00707947">
      <w:pPr>
        <w:tabs>
          <w:tab w:val="left" w:pos="8647"/>
        </w:tabs>
        <w:spacing w:line="360" w:lineRule="auto"/>
        <w:ind w:firstLine="2835"/>
        <w:jc w:val="both"/>
      </w:pPr>
    </w:p>
    <w:p w:rsidR="000103D6" w:rsidRDefault="000103D6" w:rsidP="00707947">
      <w:pPr>
        <w:tabs>
          <w:tab w:val="left" w:pos="8647"/>
        </w:tabs>
        <w:spacing w:line="360" w:lineRule="auto"/>
        <w:ind w:firstLine="2835"/>
        <w:jc w:val="both"/>
      </w:pPr>
      <w:r>
        <w:t>Como a Câmara não pode se furtar à missão democrática que lhe incumbe a Carta Constitucional – de ser a voz do povo no Estado -, impende que apure os fatos noticiados em documentos anexos.</w:t>
      </w:r>
    </w:p>
    <w:p w:rsidR="00707947" w:rsidRDefault="00707947" w:rsidP="00707947">
      <w:pPr>
        <w:tabs>
          <w:tab w:val="left" w:pos="8647"/>
        </w:tabs>
        <w:spacing w:line="360" w:lineRule="auto"/>
        <w:ind w:firstLine="2835"/>
        <w:jc w:val="both"/>
      </w:pPr>
    </w:p>
    <w:p w:rsidR="000103D6" w:rsidRDefault="000103D6" w:rsidP="00707947">
      <w:pPr>
        <w:tabs>
          <w:tab w:val="left" w:pos="8647"/>
        </w:tabs>
        <w:spacing w:line="360" w:lineRule="auto"/>
        <w:ind w:firstLine="2835"/>
        <w:jc w:val="both"/>
      </w:pPr>
      <w:r>
        <w:t>A Comissão terá a função fundamental de munir o Poder Legislativo Municipal de informações pertinentes a assuntos de reconhecida relevância</w:t>
      </w:r>
      <w:r w:rsidR="00E1742C">
        <w:t>, para que as providências necessárias sejam tomadas.</w:t>
      </w:r>
    </w:p>
    <w:p w:rsidR="00707947" w:rsidRDefault="00707947" w:rsidP="00707947">
      <w:pPr>
        <w:tabs>
          <w:tab w:val="left" w:pos="8647"/>
        </w:tabs>
        <w:spacing w:line="360" w:lineRule="auto"/>
        <w:ind w:firstLine="2835"/>
        <w:jc w:val="both"/>
      </w:pPr>
    </w:p>
    <w:p w:rsidR="00E1742C" w:rsidRDefault="00E1742C" w:rsidP="00707947">
      <w:pPr>
        <w:tabs>
          <w:tab w:val="left" w:pos="8647"/>
        </w:tabs>
        <w:spacing w:line="360" w:lineRule="auto"/>
        <w:ind w:firstLine="2835"/>
        <w:jc w:val="both"/>
      </w:pPr>
      <w:r>
        <w:t>O direito à informação, à transparência, é de todos. Sendo a Câmara a Casa de todos, não lhe deve ser obstado o direito de se inteirar de assuntos pertinentes ao interesse do Município.</w:t>
      </w:r>
    </w:p>
    <w:p w:rsidR="00E1742C" w:rsidRDefault="00E1742C" w:rsidP="00707947">
      <w:pPr>
        <w:tabs>
          <w:tab w:val="left" w:pos="8647"/>
        </w:tabs>
        <w:spacing w:line="360" w:lineRule="auto"/>
        <w:ind w:firstLine="2835"/>
        <w:jc w:val="both"/>
      </w:pPr>
      <w:r>
        <w:t xml:space="preserve">Para isso, os Vereadores signatários deste </w:t>
      </w:r>
      <w:r w:rsidR="00707947">
        <w:t>requerimento</w:t>
      </w:r>
      <w:r>
        <w:t xml:space="preserve"> requerem, respeitosamente, a instauração da Comissão Especial definida na parte final do artigo 95. Tal comissão deverá ser composta por 5 vereadores, que concluirão os trabalhos em até 90 dias.</w:t>
      </w:r>
    </w:p>
    <w:p w:rsidR="006B6CB9" w:rsidRDefault="00E1742C" w:rsidP="00E1742C">
      <w:pPr>
        <w:ind w:right="567" w:firstLine="2835"/>
        <w:jc w:val="both"/>
      </w:pPr>
      <w:r>
        <w:t xml:space="preserve"> </w:t>
      </w:r>
    </w:p>
    <w:p w:rsidR="00673BB0" w:rsidRDefault="00673BB0" w:rsidP="00664EB8">
      <w:pPr>
        <w:ind w:right="567" w:firstLine="2835"/>
        <w:jc w:val="both"/>
      </w:pPr>
    </w:p>
    <w:p w:rsidR="00673BB0" w:rsidRDefault="00673BB0" w:rsidP="00664EB8">
      <w:pPr>
        <w:ind w:right="567" w:firstLine="2835"/>
        <w:jc w:val="both"/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64EB8" w:rsidTr="00E5767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664EB8" w:rsidRPr="009A6F6A" w:rsidRDefault="00E1742C" w:rsidP="00707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</w:t>
            </w:r>
            <w:r w:rsidR="00707947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  </w:t>
            </w:r>
          </w:p>
        </w:tc>
      </w:tr>
      <w:tr w:rsidR="00664EB8" w:rsidTr="00E5767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664EB8" w:rsidRPr="009A6F6A" w:rsidRDefault="00707947" w:rsidP="00E576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</w:tbl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07947" w:rsidRDefault="00707947" w:rsidP="00707947">
      <w:pPr>
        <w:ind w:right="567" w:firstLine="2835"/>
        <w:jc w:val="both"/>
      </w:pPr>
    </w:p>
    <w:p w:rsidR="00707947" w:rsidRDefault="00707947" w:rsidP="0070794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07947" w:rsidTr="00063BA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707947" w:rsidRPr="009A6F6A" w:rsidRDefault="00707947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AYRTON ZORZI   </w:t>
            </w:r>
          </w:p>
        </w:tc>
      </w:tr>
      <w:tr w:rsidR="00707947" w:rsidTr="00063BA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707947" w:rsidRPr="009A6F6A" w:rsidRDefault="00707947" w:rsidP="00063B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</w:tbl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07947" w:rsidRDefault="00707947" w:rsidP="00707947">
      <w:pPr>
        <w:ind w:right="567" w:firstLine="2835"/>
        <w:jc w:val="both"/>
      </w:pPr>
    </w:p>
    <w:p w:rsidR="00707947" w:rsidRDefault="00707947" w:rsidP="0070794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07947" w:rsidTr="00063BA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707947" w:rsidRPr="009A6F6A" w:rsidRDefault="00707947" w:rsidP="00063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WILSON TADEU LOPES   </w:t>
            </w:r>
          </w:p>
        </w:tc>
      </w:tr>
      <w:tr w:rsidR="00707947" w:rsidTr="00063BA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707947" w:rsidRPr="009A6F6A" w:rsidRDefault="00707947" w:rsidP="00063B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</w:tbl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4EB8" w:rsidRDefault="00664EB8" w:rsidP="00664EB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664EB8" w:rsidSect="00707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F9" w:rsidRDefault="003B2FF9">
      <w:r>
        <w:separator/>
      </w:r>
    </w:p>
  </w:endnote>
  <w:endnote w:type="continuationSeparator" w:id="1">
    <w:p w:rsidR="003B2FF9" w:rsidRDefault="003B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Pr="00E525BE" w:rsidRDefault="00E57675">
    <w:pPr>
      <w:pStyle w:val="Rodap"/>
      <w:framePr w:wrap="around" w:vAnchor="text" w:hAnchor="margin" w:xAlign="center" w:y="1"/>
      <w:rPr>
        <w:rStyle w:val="Nmerodepgina"/>
      </w:rPr>
    </w:pPr>
    <w:r w:rsidRPr="00E525BE">
      <w:rPr>
        <w:rStyle w:val="Nmerodepgina"/>
      </w:rPr>
      <w:fldChar w:fldCharType="begin"/>
    </w:r>
    <w:r w:rsidRPr="00E525BE">
      <w:rPr>
        <w:rStyle w:val="Nmerodepgina"/>
      </w:rPr>
      <w:instrText xml:space="preserve">PAGE  </w:instrText>
    </w:r>
    <w:r w:rsidRPr="00E525BE">
      <w:rPr>
        <w:rStyle w:val="Nmerodepgina"/>
      </w:rPr>
      <w:fldChar w:fldCharType="end"/>
    </w:r>
  </w:p>
  <w:p w:rsidR="00E57675" w:rsidRDefault="00E576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Pr="00E525BE" w:rsidRDefault="00E576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7675" w:rsidRDefault="00E576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F9" w:rsidRDefault="003B2FF9">
      <w:r>
        <w:separator/>
      </w:r>
    </w:p>
  </w:footnote>
  <w:footnote w:type="continuationSeparator" w:id="1">
    <w:p w:rsidR="003B2FF9" w:rsidRDefault="003B2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 w:rsidP="00E57675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7728" strokecolor="white">
          <v:textbox>
            <w:txbxContent>
              <w:p w:rsidR="00E57675" w:rsidRDefault="00E57675" w:rsidP="00E57675">
                <w:pPr>
                  <w:pStyle w:val="Ttulo2"/>
                </w:pPr>
              </w:p>
            </w:txbxContent>
          </v:textbox>
        </v:shape>
      </w:pict>
    </w:r>
  </w:p>
  <w:p w:rsidR="00E57675" w:rsidRDefault="00E576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75" w:rsidRDefault="00E576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4EB8"/>
    <w:rsid w:val="00005363"/>
    <w:rsid w:val="000103D6"/>
    <w:rsid w:val="0001721B"/>
    <w:rsid w:val="000451BF"/>
    <w:rsid w:val="00057B5A"/>
    <w:rsid w:val="0009135C"/>
    <w:rsid w:val="000A1308"/>
    <w:rsid w:val="000A2EDC"/>
    <w:rsid w:val="000F6DD7"/>
    <w:rsid w:val="00104B82"/>
    <w:rsid w:val="00106CF5"/>
    <w:rsid w:val="00127A84"/>
    <w:rsid w:val="00143C9B"/>
    <w:rsid w:val="00174970"/>
    <w:rsid w:val="0017721C"/>
    <w:rsid w:val="001A08A3"/>
    <w:rsid w:val="001B2C25"/>
    <w:rsid w:val="001C7F47"/>
    <w:rsid w:val="001E56ED"/>
    <w:rsid w:val="00213126"/>
    <w:rsid w:val="00214FA1"/>
    <w:rsid w:val="00216163"/>
    <w:rsid w:val="0023213E"/>
    <w:rsid w:val="00245487"/>
    <w:rsid w:val="00263F0C"/>
    <w:rsid w:val="00293EC8"/>
    <w:rsid w:val="0029419D"/>
    <w:rsid w:val="002B0B4C"/>
    <w:rsid w:val="002C5AF6"/>
    <w:rsid w:val="002D621D"/>
    <w:rsid w:val="002F5B83"/>
    <w:rsid w:val="00316490"/>
    <w:rsid w:val="0037101C"/>
    <w:rsid w:val="00371C75"/>
    <w:rsid w:val="00383081"/>
    <w:rsid w:val="00386888"/>
    <w:rsid w:val="00396385"/>
    <w:rsid w:val="003B2FF9"/>
    <w:rsid w:val="00416BED"/>
    <w:rsid w:val="00432563"/>
    <w:rsid w:val="004339F6"/>
    <w:rsid w:val="00435603"/>
    <w:rsid w:val="00441F0C"/>
    <w:rsid w:val="00443F9D"/>
    <w:rsid w:val="00444EC7"/>
    <w:rsid w:val="00470DAC"/>
    <w:rsid w:val="00473E74"/>
    <w:rsid w:val="00480CE5"/>
    <w:rsid w:val="004A121A"/>
    <w:rsid w:val="004B5C1E"/>
    <w:rsid w:val="004C5393"/>
    <w:rsid w:val="004C70C5"/>
    <w:rsid w:val="004E6616"/>
    <w:rsid w:val="0052512A"/>
    <w:rsid w:val="00566404"/>
    <w:rsid w:val="005841ED"/>
    <w:rsid w:val="00586E87"/>
    <w:rsid w:val="005B34C3"/>
    <w:rsid w:val="005C7FEB"/>
    <w:rsid w:val="005E292C"/>
    <w:rsid w:val="005F16AD"/>
    <w:rsid w:val="0064275F"/>
    <w:rsid w:val="006530A3"/>
    <w:rsid w:val="00664EB8"/>
    <w:rsid w:val="00673BB0"/>
    <w:rsid w:val="00674551"/>
    <w:rsid w:val="0067792C"/>
    <w:rsid w:val="0068062C"/>
    <w:rsid w:val="006B6CB9"/>
    <w:rsid w:val="006C2C7D"/>
    <w:rsid w:val="006D3FED"/>
    <w:rsid w:val="006E2154"/>
    <w:rsid w:val="007033EC"/>
    <w:rsid w:val="00704135"/>
    <w:rsid w:val="007057A9"/>
    <w:rsid w:val="00707947"/>
    <w:rsid w:val="0073190B"/>
    <w:rsid w:val="00784CFE"/>
    <w:rsid w:val="0079242F"/>
    <w:rsid w:val="007A75CB"/>
    <w:rsid w:val="007B7973"/>
    <w:rsid w:val="007C6C27"/>
    <w:rsid w:val="007F5783"/>
    <w:rsid w:val="00800B78"/>
    <w:rsid w:val="00802490"/>
    <w:rsid w:val="008049CB"/>
    <w:rsid w:val="008634D2"/>
    <w:rsid w:val="008721C5"/>
    <w:rsid w:val="008A2B86"/>
    <w:rsid w:val="008B41F0"/>
    <w:rsid w:val="008C0AF0"/>
    <w:rsid w:val="008C4E20"/>
    <w:rsid w:val="0090690C"/>
    <w:rsid w:val="009230D9"/>
    <w:rsid w:val="00957D49"/>
    <w:rsid w:val="00984614"/>
    <w:rsid w:val="009963D7"/>
    <w:rsid w:val="009F50B5"/>
    <w:rsid w:val="00A110FE"/>
    <w:rsid w:val="00A252CF"/>
    <w:rsid w:val="00A50FA9"/>
    <w:rsid w:val="00A7107F"/>
    <w:rsid w:val="00A77922"/>
    <w:rsid w:val="00A83AB2"/>
    <w:rsid w:val="00A8675E"/>
    <w:rsid w:val="00AA346D"/>
    <w:rsid w:val="00AD36ED"/>
    <w:rsid w:val="00AE75A7"/>
    <w:rsid w:val="00B05671"/>
    <w:rsid w:val="00B40DB0"/>
    <w:rsid w:val="00B47046"/>
    <w:rsid w:val="00B55905"/>
    <w:rsid w:val="00B86757"/>
    <w:rsid w:val="00BD6104"/>
    <w:rsid w:val="00BE2DB7"/>
    <w:rsid w:val="00BE3FF4"/>
    <w:rsid w:val="00BF614A"/>
    <w:rsid w:val="00C050A1"/>
    <w:rsid w:val="00C14161"/>
    <w:rsid w:val="00C16840"/>
    <w:rsid w:val="00C51118"/>
    <w:rsid w:val="00C54335"/>
    <w:rsid w:val="00C60AF0"/>
    <w:rsid w:val="00C60CF6"/>
    <w:rsid w:val="00C95259"/>
    <w:rsid w:val="00CA3B75"/>
    <w:rsid w:val="00CA4D82"/>
    <w:rsid w:val="00CC00EC"/>
    <w:rsid w:val="00CD5C1D"/>
    <w:rsid w:val="00D0027D"/>
    <w:rsid w:val="00D06309"/>
    <w:rsid w:val="00D103E7"/>
    <w:rsid w:val="00D2353C"/>
    <w:rsid w:val="00D24638"/>
    <w:rsid w:val="00D3130B"/>
    <w:rsid w:val="00D36747"/>
    <w:rsid w:val="00D45771"/>
    <w:rsid w:val="00D47F92"/>
    <w:rsid w:val="00D52A05"/>
    <w:rsid w:val="00D80E14"/>
    <w:rsid w:val="00DB32E0"/>
    <w:rsid w:val="00DF0867"/>
    <w:rsid w:val="00E1742C"/>
    <w:rsid w:val="00E2299D"/>
    <w:rsid w:val="00E3159F"/>
    <w:rsid w:val="00E34A4A"/>
    <w:rsid w:val="00E370F5"/>
    <w:rsid w:val="00E37C16"/>
    <w:rsid w:val="00E57675"/>
    <w:rsid w:val="00E67226"/>
    <w:rsid w:val="00E752F2"/>
    <w:rsid w:val="00EB5EE8"/>
    <w:rsid w:val="00EC40DC"/>
    <w:rsid w:val="00ED48F7"/>
    <w:rsid w:val="00EE5260"/>
    <w:rsid w:val="00EE6509"/>
    <w:rsid w:val="00EE7F5E"/>
    <w:rsid w:val="00F05B86"/>
    <w:rsid w:val="00F05C8B"/>
    <w:rsid w:val="00F101E0"/>
    <w:rsid w:val="00F24F51"/>
    <w:rsid w:val="00F35881"/>
    <w:rsid w:val="00F47F2C"/>
    <w:rsid w:val="00F80D72"/>
    <w:rsid w:val="00F8498F"/>
    <w:rsid w:val="00FA4B7A"/>
    <w:rsid w:val="00FB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B8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664E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64E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64EB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64EB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64EB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64EB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64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usuario</cp:lastModifiedBy>
  <cp:revision>2</cp:revision>
  <cp:lastPrinted>2014-03-26T16:23:00Z</cp:lastPrinted>
  <dcterms:created xsi:type="dcterms:W3CDTF">2014-03-26T16:40:00Z</dcterms:created>
  <dcterms:modified xsi:type="dcterms:W3CDTF">2014-03-26T16:40:00Z</dcterms:modified>
</cp:coreProperties>
</file>