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estude a possibilidade de revitalizar as praças do município, em especial, a Praça do Pátio da Rodoviária.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pela população, no que tange a revitalização das praças da 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As praças necessitam de diversas melhorias como a construção de mais bancos, plantio de flores, promovendo um colorido intenso e variado nas áreas de lazer, limpeza, substituição de lâmpadas, implementação de infraestrutura de segurança, reforma na pista de skate, construção de banheiro para uso dos atletas que treinam ali e usuários da praça, entre outros.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