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143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Dionicio do Pantano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poda das árvores, limpeza e capina da Estrada do Sarpão em toda sua extensão.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Faço o pedido de manutenção, tendo em vista que a população utiliza a via diariamente e carece de manutenção para preservar a qualidade da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5 de março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5 de março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5 de março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