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reparos na pavimentação asfáltica nas vias do bairro Dona Nina (próximo ao Caiçara).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solicitação é motivada  pelo relato de moradores que, em contato com nosso gabinete, afirmam estar muito difícil transitar com veículos no local devido a buracos existentes, o que coloca a população em risco de acidentes automobilísticos.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