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35 / 2017</w:t>
      </w:r>
      <w:bookmarkStart w:id="0" w:name="_GoBack"/>
      <w:bookmarkEnd w:id="0"/>
    </w:p>
    <w:p w:rsidR="001D42CC" w:rsidRPr="00BE057F" w:rsidRDefault="001D42CC" w:rsidP="001D42CC">
      <w:pPr>
        <w:spacing w:line="280" w:lineRule="auto"/>
        <w:ind w:left="2835"/>
        <w:rPr>
          <w:b/>
          <w:color w:val="000000"/>
        </w:rPr>
      </w:pPr>
    </w:p>
    <w:p w:rsidR="001D42CC" w:rsidRPr="00BE057F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 xml:space="preserve">o Senhor Prefeito Municipal, por meio da Secretaria responsável pela respectiva pasta, </w:t>
      </w:r>
      <w:r w:rsidR="008170F0">
        <w:rPr>
          <w:color w:val="000000"/>
        </w:rPr>
        <w:t>a documentação comprobatória dos enquadramentos legais de idade da frota da empresa Princesa do Sul.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1D42CC" w:rsidP="008170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 xml:space="preserve">O requerimento busca dar clareza quanto ao cumprimento dos termos contratuais e legais da empresa quanto </w:t>
      </w:r>
      <w:r w:rsidR="008170F0">
        <w:t>à</w:t>
      </w:r>
      <w:r>
        <w:t xml:space="preserve"> idade de sua frota, sendo de interesse evidente, averiguar em quais condições nossos munícipes são transportados pela referida empresa.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21 de Março de 2017.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BE057F" w:rsidRDefault="001D42C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BE057F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5DA3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0F0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2014-01-21T18:06:00Z</cp:lastPrinted>
  <dcterms:created xsi:type="dcterms:W3CDTF">2017-03-20T17:38:00Z</dcterms:created>
  <dcterms:modified xsi:type="dcterms:W3CDTF">2017-03-20T17:38:00Z</dcterms:modified>
</cp:coreProperties>
</file>