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 a limpeza na galeria pluvial (galeria do córrego), atrás do Bairro Jardim Yara.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Como é sabido, na última quinta-feira (22/02), uma forte chuva assolou nossa cidade, resultando em diversos pontos de alagamento, afetando também o bairro Jardim Yara. Uma das áreas mais prejudicadas é a galeria pluvial localizada nos arredores do bairro.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 acúmulo de entulho na referida galeria tem se tornado um sério problema para os moradores locais. Além de representar um risco à saúde pública, a presença desse entulho dificulta o escoamento adequado da água, aumentando o risco de novos alagamentos e causando preocupações adicionais à comunidade já debilitada pelos impactos da tempestade.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Nesse sentido, solicito a intervenção imediata do setor responsável para a realização da limpeza urgente na galeria.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5 de março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 de março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 de março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