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Odair Quincote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o patrolamento e colocação de cascalho na estrada rural do bairro dos Ferreiras próximo ao antigo restaurante JJ, sendo essa estrada que leva a sítio do Sr. Israel, motorista da Luchini.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Os moradores apresentam por meio desta solicitação a necessidade de realizar o patrolamento e cascalhamento da estrada rural do bairro Ferreiras. A referida estrada rural apresenta atualmente condições precárias de pavimentação, com buracos e irregularidades. Essas condições adversas podem comprometer a segurança viária, aumentando o risco de acidentes, especialmente em dias chuvosos ou de pouca visibilidade. Portanto, visando proporcionar melhores condições de vida, saúde e bem-estar a toda população, solicito a efetivação de tais providências.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