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pintura de sinalização horizontal na rua Cônego Augusto Jorge de Carvalho, próximo ao nº 120, bairro Jardim Paraíso.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a realização de pintura de sinalização horizontal, com o escrito “PARE” na rua mencionada.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via vem sendo cenário de acidentes graves pela falta desta sinalização, merecendo a atenção do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