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 infraestrutura, instalando lixeiras na rua Nova,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no que tange a instalação de lixeiras no bairro, tomadas assim, as providências cabíveis, de acordo com o procedimento adotado pela Prefeitura Municipal de Pouso Alegre/MG nesses casos.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demonstraram as fotos enviadas pelos moradores do bairro, o lixo está ficando acumulado e espalhado nas ruas.  O descarte incorreto do lixo provoca danos à saúde, depreciações do lugar onde moradores vivem e as crianças brincam, além de provocar o aparecimento de insetos, ratos, aranhas e outros animais peçonhentos, necessitando de medidas urgentes para a solução deste problema, de modo a preservar a saúde e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lixeiras adequadas desperta a consciência do povo para manutenção de um lugar limpo e organizado, respeitando a natureza e também o trabalho da administração pública.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