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sobre a viabilidade da instalação de redutor de velocidade na rua João Victor de Freitas, bairro Cidade Vergani.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relataram a necessidade de lombadas ou redutores de velocidade devido à alta velocidade que os veículos transitam por lá, uma vez que a via é uma reta bem extensa, o que acaba por permitir o excesso de velocidade, colocando em risco os pedestres e crianças que brincam no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