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780BF" w14:textId="52F45B55" w:rsidR="003622D1" w:rsidRPr="002F4C38" w:rsidRDefault="003622D1" w:rsidP="004F5AA1">
      <w:pPr>
        <w:jc w:val="center"/>
        <w:rPr>
          <w:rFonts w:ascii="Times New Roman" w:hAnsi="Times New Roman" w:cs="Times New Roman"/>
          <w:b/>
          <w:color w:val="000000"/>
        </w:rPr>
      </w:pPr>
      <w:r w:rsidRPr="002F4C38">
        <w:rPr>
          <w:rFonts w:ascii="Times New Roman" w:eastAsia="Times New Roman" w:hAnsi="Times New Roman" w:cs="Times New Roman"/>
          <w:b/>
          <w:kern w:val="0"/>
          <w:szCs w:val="20"/>
          <w:lang w:eastAsia="pt-BR"/>
          <w14:ligatures w14:val="none"/>
        </w:rPr>
        <w:t>PORTARIA</w:t>
      </w:r>
      <w:r w:rsidRPr="002F4C38">
        <w:rPr>
          <w:rFonts w:ascii="Times New Roman" w:hAnsi="Times New Roman" w:cs="Times New Roman"/>
          <w:b/>
          <w:color w:val="000000"/>
        </w:rPr>
        <w:t xml:space="preserve"> Nº </w:t>
      </w:r>
      <w:r w:rsidR="009D32AD">
        <w:rPr>
          <w:rFonts w:ascii="Times New Roman" w:hAnsi="Times New Roman" w:cs="Times New Roman"/>
          <w:b/>
          <w:color w:val="000000"/>
        </w:rPr>
        <w:t>21</w:t>
      </w:r>
      <w:r w:rsidR="001C55CC">
        <w:rPr>
          <w:rFonts w:ascii="Times New Roman" w:hAnsi="Times New Roman" w:cs="Times New Roman"/>
          <w:b/>
          <w:color w:val="000000"/>
        </w:rPr>
        <w:t xml:space="preserve"> </w:t>
      </w:r>
      <w:r w:rsidRPr="002F4C38">
        <w:rPr>
          <w:rFonts w:ascii="Times New Roman" w:hAnsi="Times New Roman" w:cs="Times New Roman"/>
          <w:b/>
          <w:color w:val="000000"/>
        </w:rPr>
        <w:t>/ 2024</w:t>
      </w:r>
    </w:p>
    <w:p w14:paraId="59A42256" w14:textId="77777777" w:rsidR="003622D1" w:rsidRDefault="003622D1" w:rsidP="003622D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14:paraId="08C62ED6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14:paraId="32BBF7E4" w14:textId="63F575E5" w:rsidR="002676B9" w:rsidRDefault="009D32AD" w:rsidP="002676B9">
      <w:pPr>
        <w:pStyle w:val="TextosemFormatao"/>
        <w:ind w:left="510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>NOMEIA O PRESIDENTE DA ESCOLA DO LEGISLATIVO DA CÂMARA MUNICIPAL DE POUSO ALEGRE, NOS TERMOS DA RESOLUÇÃO   Nº 1</w:t>
      </w:r>
      <w:r w:rsidR="00CA62E1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061/2008 DE 12 DE MAIO DE 2008.</w:t>
      </w:r>
    </w:p>
    <w:p w14:paraId="27434CB4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14:paraId="5BE26749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14:paraId="17A149D1" w14:textId="0F4E31A0" w:rsidR="003622D1" w:rsidRPr="004F5AA1" w:rsidRDefault="004F5AA1" w:rsidP="00FB6AA2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4F5AA1">
        <w:rPr>
          <w:rFonts w:ascii="Times New Roman" w:hAnsi="Times New Roman"/>
          <w:sz w:val="24"/>
          <w:szCs w:val="24"/>
        </w:rPr>
        <w:t xml:space="preserve">O Presidente da Câmara Municipal de Pouso Alegre, Estado de Minas Gerais, Vereador </w:t>
      </w:r>
      <w:proofErr w:type="spellStart"/>
      <w:r w:rsidRPr="004F5AA1">
        <w:rPr>
          <w:rFonts w:ascii="Times New Roman" w:hAnsi="Times New Roman"/>
          <w:sz w:val="24"/>
          <w:szCs w:val="24"/>
        </w:rPr>
        <w:t>Elizelto</w:t>
      </w:r>
      <w:proofErr w:type="spellEnd"/>
      <w:r w:rsidRPr="004F5AA1">
        <w:rPr>
          <w:rFonts w:ascii="Times New Roman" w:hAnsi="Times New Roman"/>
          <w:sz w:val="24"/>
          <w:szCs w:val="24"/>
        </w:rPr>
        <w:t xml:space="preserve"> Guido, no uso de suas atribuições legais e regimentais, expede a seguinte</w:t>
      </w:r>
    </w:p>
    <w:p w14:paraId="1C874A43" w14:textId="77777777" w:rsidR="003622D1" w:rsidRPr="003622D1" w:rsidRDefault="003622D1" w:rsidP="003622D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14:paraId="0D38ADC1" w14:textId="77777777" w:rsidR="003622D1" w:rsidRPr="00FB6AA2" w:rsidRDefault="003622D1" w:rsidP="00FB6AA2">
      <w:pPr>
        <w:jc w:val="center"/>
        <w:rPr>
          <w:rFonts w:ascii="Times New Roman" w:hAnsi="Times New Roman" w:cs="Times New Roman"/>
        </w:rPr>
      </w:pPr>
      <w:r w:rsidRPr="00FB6AA2">
        <w:rPr>
          <w:rFonts w:ascii="Times New Roman" w:hAnsi="Times New Roman" w:cs="Times New Roman"/>
        </w:rPr>
        <w:t>PORTARIA</w:t>
      </w:r>
    </w:p>
    <w:p w14:paraId="765F44A2" w14:textId="77777777" w:rsidR="003622D1" w:rsidRPr="003622D1" w:rsidRDefault="003622D1" w:rsidP="003622D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3FD8E866" w14:textId="4DD581EB" w:rsidR="003622D1" w:rsidRPr="004F5AA1" w:rsidRDefault="003622D1" w:rsidP="00FB6AA2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4F5AA1">
        <w:rPr>
          <w:rFonts w:ascii="Times New Roman" w:hAnsi="Times New Roman"/>
          <w:b/>
          <w:sz w:val="24"/>
          <w:szCs w:val="24"/>
        </w:rPr>
        <w:t>Art. 1º</w:t>
      </w:r>
      <w:r w:rsidRPr="004F5AA1">
        <w:rPr>
          <w:rFonts w:ascii="Times New Roman" w:hAnsi="Times New Roman"/>
          <w:sz w:val="24"/>
          <w:szCs w:val="24"/>
        </w:rPr>
        <w:t xml:space="preserve"> </w:t>
      </w:r>
      <w:r w:rsidR="009D32AD">
        <w:rPr>
          <w:rFonts w:ascii="Times New Roman" w:hAnsi="Times New Roman"/>
          <w:sz w:val="24"/>
          <w:szCs w:val="24"/>
        </w:rPr>
        <w:t xml:space="preserve">Nomeia o Vereador </w:t>
      </w:r>
      <w:r w:rsidR="009D32AD">
        <w:rPr>
          <w:rFonts w:ascii="Times New Roman" w:hAnsi="Times New Roman"/>
          <w:sz w:val="24"/>
          <w:szCs w:val="24"/>
        </w:rPr>
        <w:t>Gilberto Barreiro</w:t>
      </w:r>
      <w:r w:rsidR="009D32AD">
        <w:rPr>
          <w:rFonts w:ascii="Times New Roman" w:hAnsi="Times New Roman"/>
          <w:sz w:val="24"/>
          <w:szCs w:val="24"/>
        </w:rPr>
        <w:t xml:space="preserve"> como Presidente da Escola do Legislativo da Câmara Municipal de Pouso Alegre, nos termos do artigo 3º da Resolução nº 1.061, de 12 de maio de 2008.</w:t>
      </w:r>
    </w:p>
    <w:p w14:paraId="7F585A1B" w14:textId="77777777" w:rsidR="003622D1" w:rsidRPr="004F5AA1" w:rsidRDefault="003622D1" w:rsidP="003622D1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14:paraId="5A68CC78" w14:textId="522D6D58" w:rsidR="003622D1" w:rsidRPr="003622D1" w:rsidRDefault="00085852" w:rsidP="00FB6AA2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2</w:t>
      </w:r>
      <w:r w:rsidR="003622D1" w:rsidRPr="003622D1">
        <w:rPr>
          <w:rFonts w:ascii="Times New Roman" w:hAnsi="Times New Roman" w:cs="Times New Roman"/>
          <w:b/>
        </w:rPr>
        <w:t>º</w:t>
      </w:r>
      <w:r w:rsidR="003622D1" w:rsidRPr="003622D1">
        <w:rPr>
          <w:rFonts w:ascii="Times New Roman" w:hAnsi="Times New Roman" w:cs="Times New Roman"/>
        </w:rPr>
        <w:t xml:space="preserve"> </w:t>
      </w:r>
      <w:r w:rsidR="009D32AD">
        <w:rPr>
          <w:rFonts w:ascii="Times New Roman" w:hAnsi="Times New Roman" w:cs="Times New Roman"/>
        </w:rPr>
        <w:t>Revogadas as disposições em contrário, especialmente a Portaria nº 33/2023, a presente Portaria entra em vigor na data de sua publicação.</w:t>
      </w:r>
    </w:p>
    <w:p w14:paraId="0178F7A8" w14:textId="77777777" w:rsidR="003622D1" w:rsidRPr="003622D1" w:rsidRDefault="003622D1" w:rsidP="003622D1">
      <w:pPr>
        <w:ind w:right="-1" w:firstLine="2835"/>
        <w:jc w:val="both"/>
        <w:rPr>
          <w:rFonts w:ascii="Times New Roman" w:hAnsi="Times New Roman" w:cs="Times New Roman"/>
        </w:rPr>
      </w:pPr>
    </w:p>
    <w:p w14:paraId="55AE64F4" w14:textId="77777777" w:rsidR="003622D1" w:rsidRPr="003622D1" w:rsidRDefault="003622D1" w:rsidP="003622D1">
      <w:pPr>
        <w:spacing w:line="280" w:lineRule="auto"/>
        <w:ind w:left="2835" w:right="1134" w:firstLine="2835"/>
        <w:rPr>
          <w:rFonts w:ascii="Times New Roman" w:hAnsi="Times New Roman" w:cs="Times New Roman"/>
          <w:b/>
          <w:color w:val="000000"/>
          <w:sz w:val="20"/>
        </w:rPr>
      </w:pPr>
    </w:p>
    <w:p w14:paraId="1E63B71A" w14:textId="29D9FEDF" w:rsidR="003622D1" w:rsidRPr="003622D1" w:rsidRDefault="000B20CA" w:rsidP="003622D1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</w:t>
      </w:r>
      <w:r w:rsidR="002676B9">
        <w:rPr>
          <w:rFonts w:ascii="Times New Roman" w:hAnsi="Times New Roman" w:cs="Times New Roman"/>
          <w:color w:val="000000"/>
        </w:rPr>
        <w:t>ara Munic</w:t>
      </w:r>
      <w:r w:rsidR="001C55CC">
        <w:rPr>
          <w:rFonts w:ascii="Times New Roman" w:hAnsi="Times New Roman" w:cs="Times New Roman"/>
          <w:color w:val="000000"/>
        </w:rPr>
        <w:t xml:space="preserve">ipal de Pouso Alegre, </w:t>
      </w:r>
      <w:r w:rsidR="009D32AD">
        <w:rPr>
          <w:rFonts w:ascii="Times New Roman" w:hAnsi="Times New Roman" w:cs="Times New Roman"/>
          <w:color w:val="000000"/>
        </w:rPr>
        <w:t>29</w:t>
      </w:r>
      <w:r>
        <w:rPr>
          <w:rFonts w:ascii="Times New Roman" w:hAnsi="Times New Roman" w:cs="Times New Roman"/>
          <w:color w:val="000000"/>
        </w:rPr>
        <w:t xml:space="preserve"> de janeiro d</w:t>
      </w:r>
      <w:r w:rsidRPr="003622D1">
        <w:rPr>
          <w:rFonts w:ascii="Times New Roman" w:hAnsi="Times New Roman" w:cs="Times New Roman"/>
          <w:color w:val="000000"/>
        </w:rPr>
        <w:t>e 2024.</w:t>
      </w:r>
    </w:p>
    <w:p w14:paraId="5097650D" w14:textId="77777777" w:rsidR="003622D1" w:rsidRDefault="003622D1" w:rsidP="0024716C">
      <w:pPr>
        <w:pStyle w:val="SemEspaamento"/>
        <w:rPr>
          <w:rFonts w:ascii="Times New Roman" w:hAnsi="Times New Roman" w:cs="Times New Roman"/>
        </w:rPr>
      </w:pPr>
    </w:p>
    <w:p w14:paraId="5B0C7851" w14:textId="77777777" w:rsidR="003622D1" w:rsidRDefault="003622D1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24716C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85852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957B5" w14:textId="77777777" w:rsidR="007C7EB3" w:rsidRDefault="007C7EB3">
      <w:r>
        <w:separator/>
      </w:r>
    </w:p>
  </w:endnote>
  <w:endnote w:type="continuationSeparator" w:id="0">
    <w:p w14:paraId="31C83891" w14:textId="77777777" w:rsidR="007C7EB3" w:rsidRDefault="007C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3A52CCFC">
          <wp:simplePos x="0" y="0"/>
          <wp:positionH relativeFrom="column">
            <wp:posOffset>-698809</wp:posOffset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D38B0" w14:textId="77777777" w:rsidR="007C7EB3" w:rsidRDefault="007C7EB3">
      <w:r>
        <w:separator/>
      </w:r>
    </w:p>
  </w:footnote>
  <w:footnote w:type="continuationSeparator" w:id="0">
    <w:p w14:paraId="5A3D12F6" w14:textId="77777777" w:rsidR="007C7EB3" w:rsidRDefault="007C7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085852"/>
    <w:rsid w:val="000A0A33"/>
    <w:rsid w:val="000B20CA"/>
    <w:rsid w:val="000F735D"/>
    <w:rsid w:val="001C55CC"/>
    <w:rsid w:val="001E04CB"/>
    <w:rsid w:val="0024716C"/>
    <w:rsid w:val="002676B9"/>
    <w:rsid w:val="002C34FE"/>
    <w:rsid w:val="002F4C38"/>
    <w:rsid w:val="0035057F"/>
    <w:rsid w:val="003577FE"/>
    <w:rsid w:val="003622D1"/>
    <w:rsid w:val="003C23AC"/>
    <w:rsid w:val="00422456"/>
    <w:rsid w:val="00497138"/>
    <w:rsid w:val="004F5AA1"/>
    <w:rsid w:val="00515E4E"/>
    <w:rsid w:val="00632082"/>
    <w:rsid w:val="00665B66"/>
    <w:rsid w:val="007862E4"/>
    <w:rsid w:val="007C7EB3"/>
    <w:rsid w:val="008105B7"/>
    <w:rsid w:val="008B01FE"/>
    <w:rsid w:val="008C2DDB"/>
    <w:rsid w:val="008E258C"/>
    <w:rsid w:val="00934E91"/>
    <w:rsid w:val="00947059"/>
    <w:rsid w:val="009D32AD"/>
    <w:rsid w:val="00A66DB0"/>
    <w:rsid w:val="00B267D3"/>
    <w:rsid w:val="00B64FB9"/>
    <w:rsid w:val="00BE3ADC"/>
    <w:rsid w:val="00C348A7"/>
    <w:rsid w:val="00CA3090"/>
    <w:rsid w:val="00CA62E1"/>
    <w:rsid w:val="00D57D5F"/>
    <w:rsid w:val="00DB6D81"/>
    <w:rsid w:val="00DC711F"/>
    <w:rsid w:val="00E4365D"/>
    <w:rsid w:val="00EF02BD"/>
    <w:rsid w:val="00FB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E518C3-5360-4447-999B-D200094F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3</cp:revision>
  <cp:lastPrinted>2024-01-02T18:32:00Z</cp:lastPrinted>
  <dcterms:created xsi:type="dcterms:W3CDTF">2024-01-29T19:18:00Z</dcterms:created>
  <dcterms:modified xsi:type="dcterms:W3CDTF">2024-01-29T19:20:00Z</dcterms:modified>
</cp:coreProperties>
</file>