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C727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C727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B0429D" w:rsidRDefault="00BC727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0429D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B0429D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0429D" w:rsidRDefault="00BC7279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0429D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B0429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0429D" w:rsidRDefault="00BC727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0429D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B0429D">
        <w:rPr>
          <w:rFonts w:ascii="Times New Roman" w:hAnsi="Times New Roman" w:cs="Times New Roman"/>
          <w:sz w:val="22"/>
          <w:szCs w:val="22"/>
        </w:rPr>
        <w:t>Administração Pública a realização de operação tapa-buraco por toda extensão da Avenida João Baptista Piffer, especialmente na altura do número 305, próximo à esquina da Igreja de São Cristóvão, no bairro São Cristóvão.</w:t>
      </w:r>
    </w:p>
    <w:p w:rsidR="00DD1936" w:rsidRPr="00B0429D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B0429D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B0429D" w:rsidRDefault="00BC7279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29D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B0429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0429D" w:rsidRDefault="00BC72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429D">
        <w:rPr>
          <w:rFonts w:ascii="Times New Roman" w:eastAsia="Times New Roman" w:hAnsi="Times New Roman" w:cs="Times New Roman"/>
          <w:sz w:val="22"/>
          <w:szCs w:val="22"/>
        </w:rPr>
        <w:t xml:space="preserve">Importante 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 xml:space="preserve">salientar que foi aberto um protocolo de manutenção através do site da Prefeitura, sob o número de Protocolo: N° 1808/2024, Código Verificador: 83R07914. Apesar disso, o problema persiste e tem se agravado, causando significativos transtornos à comunidade 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>local e aos motoristas que transitam na região.</w:t>
      </w:r>
    </w:p>
    <w:p w:rsidR="00AB0F07" w:rsidRPr="00B0429D" w:rsidRDefault="00BC72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429D">
        <w:rPr>
          <w:rFonts w:ascii="Times New Roman" w:eastAsia="Times New Roman" w:hAnsi="Times New Roman" w:cs="Times New Roman"/>
          <w:sz w:val="22"/>
          <w:szCs w:val="22"/>
        </w:rPr>
        <w:t>O estado atual do buraco é extremamente preocupante, pois sua dimensão tem afetado veículos de todos os portes. O impacto gerado pela irregularidade da via é audível à distância, resultando em danos aos eixos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 xml:space="preserve"> de carros e caminhões que por ali trafegam. Além disso, a situação tem forçado desvios inesperados no fluxo de veículos, colocando em risco a segurança dos condutores e passageiros.</w:t>
      </w:r>
    </w:p>
    <w:p w:rsidR="00AB0F07" w:rsidRPr="00B0429D" w:rsidRDefault="00BC72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429D">
        <w:rPr>
          <w:rFonts w:ascii="Times New Roman" w:eastAsia="Times New Roman" w:hAnsi="Times New Roman" w:cs="Times New Roman"/>
          <w:sz w:val="22"/>
          <w:szCs w:val="22"/>
        </w:rPr>
        <w:t>É válido ressaltar que a Avenida João Baptista Piffer desempenha um papel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 xml:space="preserve"> fundamental na conectividade da região, sendo uma via de acesso crucial para áreas como Parque Real, Colina Verde, Instituto Federal e Cruz Alta. O aumento significativo no fluxo de veículos torna ainda mais urgente a necessidade de reparos imediatos ness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>e trecho específico.</w:t>
      </w:r>
    </w:p>
    <w:p w:rsidR="00AB0F07" w:rsidRPr="00B0429D" w:rsidRDefault="00BC727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0429D">
        <w:rPr>
          <w:rFonts w:ascii="Times New Roman" w:eastAsia="Times New Roman" w:hAnsi="Times New Roman" w:cs="Times New Roman"/>
          <w:sz w:val="22"/>
          <w:szCs w:val="22"/>
        </w:rPr>
        <w:t>Portanto, solicito encarecidamente que seja realizada uma operação tapa-buraco abrangendo toda a extensão da referida avenida, com especial atenção e urgência para o ponto localizado na altura do número 305, a fim de restaurar as condi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>ções adequadas de tráfego e garantir a segur</w:t>
      </w:r>
      <w:r w:rsidR="00B0429D">
        <w:rPr>
          <w:rFonts w:ascii="Times New Roman" w:eastAsia="Times New Roman" w:hAnsi="Times New Roman" w:cs="Times New Roman"/>
          <w:sz w:val="22"/>
          <w:szCs w:val="22"/>
        </w:rPr>
        <w:t xml:space="preserve">ança de todos os usuários dessa </w:t>
      </w:r>
      <w:r w:rsidRPr="00B0429D">
        <w:rPr>
          <w:rFonts w:ascii="Times New Roman" w:eastAsia="Times New Roman" w:hAnsi="Times New Roman" w:cs="Times New Roman"/>
          <w:sz w:val="22"/>
          <w:szCs w:val="22"/>
        </w:rPr>
        <w:t>importante</w:t>
      </w:r>
      <w:bookmarkStart w:id="0" w:name="_GoBack"/>
      <w:bookmarkEnd w:id="0"/>
      <w:r w:rsidRPr="00B0429D">
        <w:rPr>
          <w:rFonts w:ascii="Times New Roman" w:eastAsia="Times New Roman" w:hAnsi="Times New Roman" w:cs="Times New Roman"/>
          <w:sz w:val="22"/>
          <w:szCs w:val="22"/>
        </w:rPr>
        <w:t xml:space="preserve"> via.</w:t>
      </w:r>
    </w:p>
    <w:p w:rsidR="00DD1936" w:rsidRPr="00B0429D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B0429D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B0429D" w:rsidRDefault="00BC7279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0429D">
        <w:rPr>
          <w:rFonts w:ascii="Times New Roman" w:hAnsi="Times New Roman" w:cs="Times New Roman"/>
          <w:color w:val="000000"/>
          <w:sz w:val="22"/>
          <w:szCs w:val="22"/>
        </w:rPr>
        <w:t>Sala das Sessões, 6 de fevereiro de 2024.</w:t>
      </w:r>
    </w:p>
    <w:p w:rsidR="00DD1936" w:rsidRDefault="00DD1936" w:rsidP="00DD1936"/>
    <w:p w:rsidR="008E258C" w:rsidRDefault="00BC7279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C727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C727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29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RWSfJd4AAAAH&#10;AQAADwAAAAAAAAAAAAAAAABiBAAAZHJzL2Rvd25yZXYueG1sUEsFBgAAAAAEAAQA8wAAAG0FAAAA&#10;AA==&#10;">
                <v:textbox>
                  <w:txbxContent>
                    <w:p w:rsidR="00DD1936" w:rsidRPr="006C0EDA" w:rsidRDefault="00BC7279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C7279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79" w:rsidRDefault="00BC7279">
      <w:r>
        <w:separator/>
      </w:r>
    </w:p>
  </w:endnote>
  <w:endnote w:type="continuationSeparator" w:id="0">
    <w:p w:rsidR="00BC7279" w:rsidRDefault="00B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727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79" w:rsidRDefault="00BC7279">
      <w:r>
        <w:separator/>
      </w:r>
    </w:p>
  </w:footnote>
  <w:footnote w:type="continuationSeparator" w:id="0">
    <w:p w:rsidR="00BC7279" w:rsidRDefault="00B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C727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B0F07"/>
    <w:rsid w:val="00AF055C"/>
    <w:rsid w:val="00B0429D"/>
    <w:rsid w:val="00BC69C3"/>
    <w:rsid w:val="00BC7279"/>
    <w:rsid w:val="00CA3090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75835-7950-4A42-96FD-5BA96BE1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2023-10-26T15:05:00Z</dcterms:created>
  <dcterms:modified xsi:type="dcterms:W3CDTF">2024-01-29T17:25:00Z</dcterms:modified>
</cp:coreProperties>
</file>