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C4277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F43A27">
        <w:rPr>
          <w:rFonts w:ascii="Times New Roman" w:hAnsi="Times New Roman" w:cs="Times New Roman"/>
          <w:sz w:val="24"/>
          <w:szCs w:val="24"/>
        </w:rPr>
        <w:t>Ata da Sessão Extraordinária do dia 13 de dezembro de 2023.</w:t>
      </w:r>
    </w:p>
    <w:p w14:paraId="4B4EA7DF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238B0249" w14:textId="77777777" w:rsidR="00F43A27" w:rsidRPr="00F43A27" w:rsidRDefault="00F43A27" w:rsidP="00F43A2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27">
        <w:rPr>
          <w:rFonts w:ascii="Times New Roman" w:hAnsi="Times New Roman" w:cs="Times New Roman"/>
          <w:sz w:val="24"/>
          <w:szCs w:val="24"/>
        </w:rPr>
        <w:t xml:space="preserve">Às 16h14 do dia 13 de dezembro de 2023, no Plenário da Câmara Municipal, sito a Avenida São Francisco, 320, Primavera, reuniram-se em Sessão Extraordinária os vereadores: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Dionício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Dr. Arlindo Motta Paes, Dr. Edson,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Hélio Carlos de Oliveira, Igor Tavares, Leandro Morais,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>, Oliveira, Reverendo Dionísio e Wesley do Resgate. O Ver. Bruno Dias registrou a prese</w:t>
      </w:r>
      <w:bookmarkStart w:id="0" w:name="_GoBack"/>
      <w:bookmarkEnd w:id="0"/>
      <w:r w:rsidRPr="00F43A27">
        <w:rPr>
          <w:rFonts w:ascii="Times New Roman" w:hAnsi="Times New Roman" w:cs="Times New Roman"/>
          <w:sz w:val="24"/>
          <w:szCs w:val="24"/>
        </w:rPr>
        <w:t xml:space="preserve">nça de forma remota, nos termos da Resolução nº 1.285, de 2021. Aberta a Sessão, </w:t>
      </w:r>
      <w:r w:rsidRPr="00F43A27">
        <w:rPr>
          <w:rFonts w:ascii="Times New Roman" w:hAnsi="Times New Roman" w:cs="Times New Roman"/>
          <w:bCs/>
          <w:sz w:val="24"/>
          <w:szCs w:val="24"/>
        </w:rPr>
        <w:t>o</w:t>
      </w:r>
      <w:r w:rsidRPr="00F43A27">
        <w:rPr>
          <w:rFonts w:ascii="Times New Roman" w:hAnsi="Times New Roman" w:cs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F43A27">
        <w:rPr>
          <w:rFonts w:ascii="Times New Roman" w:hAnsi="Times New Roman" w:cs="Times New Roman"/>
          <w:b/>
          <w:sz w:val="24"/>
          <w:szCs w:val="24"/>
        </w:rPr>
        <w:t>Ordem do Dia</w:t>
      </w:r>
      <w:r w:rsidRPr="00F43A27">
        <w:rPr>
          <w:rFonts w:ascii="Times New Roman" w:hAnsi="Times New Roman" w:cs="Times New Roman"/>
          <w:sz w:val="24"/>
          <w:szCs w:val="24"/>
        </w:rPr>
        <w:t xml:space="preserve">. </w:t>
      </w:r>
      <w:r w:rsidRPr="00F43A27">
        <w:rPr>
          <w:rFonts w:ascii="Times New Roman" w:hAnsi="Times New Roman" w:cs="Times New Roman"/>
          <w:b/>
          <w:sz w:val="24"/>
          <w:szCs w:val="24"/>
        </w:rPr>
        <w:t>Emenda Nº 1 ao Projeto de Lei Nº 1467/2023 que 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Debateu a emenda o Vereador Hélio Carlos de Oliveira. Não mais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9 (nove) votos a 5 (cinco). Votos contrários dos vereadores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Dionicio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 e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>Emenda Nº 2 ao Projeto de Lei Nº 1467/2023 que 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Debateram a emenda os vereadores Hélio Carlos de Oliveira, Wesley do Resgate, Igor Tavares e Bruno Dias. Não mais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8 (oito) votos a 6 (seis). Votos contrários dos vereadores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Altair,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>Emenda Nº 3 ao Projeto de Lei Nº 1467/2023 que 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Debateram a emenda os vereadores Hélio Carlos de Oliveira, Igor Tavares e Wesley do Resgate. Não mais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8 (oito) votos a 6 (seis). Votos contrários dos vereadores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 e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 xml:space="preserve">Emenda Nº 4 ao Projeto de Lei Nº 1467/2023 que </w:t>
      </w:r>
      <w:r w:rsidRPr="00F43A27">
        <w:rPr>
          <w:rFonts w:ascii="Times New Roman" w:hAnsi="Times New Roman" w:cs="Times New Roman"/>
          <w:b/>
          <w:sz w:val="24"/>
          <w:szCs w:val="24"/>
        </w:rPr>
        <w:lastRenderedPageBreak/>
        <w:t>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Não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8 (oito) votos a 6 (seis). Votos contrários dos vereadores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 e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>Emenda Nº 5 ao Projeto de Lei Nº 1467/2023 que 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Não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8 (oito) votos a 6 (seis). Votos contrários dos vereadores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 e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>Emenda Nº 6 ao Projeto de Lei Nº 1467/2023 que modifica os anexos do Projeto de Lei nº 1.467/2023 que estima a receita e fixa 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Debateram a emenda os vereadores Dr. Edson,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Dionicio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Wesley do Resgate, Oliveira, Reverendo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Dionisio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e Leandro Morais. Não mais havendo vereadores dispostos a discutir, a emenda foi colocada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rejeitada por 9 (nove) votos a 4 (quatro). Votos contrários dos vereadores Dr. Arlindo Motta Paes,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Ely da Autopeças, Gilberto Barreiro, Igor Tavares, Miguel Júnior Tomatinho,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Oliveira Altair e Reverendo Dionísio Pereira. </w:t>
      </w:r>
      <w:r w:rsidRPr="00F43A27">
        <w:rPr>
          <w:rFonts w:ascii="Times New Roman" w:hAnsi="Times New Roman" w:cs="Times New Roman"/>
          <w:b/>
          <w:sz w:val="24"/>
          <w:szCs w:val="24"/>
        </w:rPr>
        <w:t>Projeto de Lei Nº 1467/2023 que estima receita e fixa despesa do município de Pouso Alegre para o exercício de 2024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Debateram o projeto os vereadores Dr. Edson,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Elizelto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Guido, Odair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Quincote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Dionicio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3A27">
        <w:rPr>
          <w:rFonts w:ascii="Times New Roman" w:hAnsi="Times New Roman" w:cs="Times New Roman"/>
          <w:sz w:val="24"/>
          <w:szCs w:val="24"/>
        </w:rPr>
        <w:t>Pantano</w:t>
      </w:r>
      <w:proofErr w:type="spellEnd"/>
      <w:r w:rsidRPr="00F43A27">
        <w:rPr>
          <w:rFonts w:ascii="Times New Roman" w:hAnsi="Times New Roman" w:cs="Times New Roman"/>
          <w:sz w:val="24"/>
          <w:szCs w:val="24"/>
        </w:rPr>
        <w:t xml:space="preserve"> e Leandro Morais. Não mais havendo vereadores dispostos a discutir, o projeto foi colocado em </w:t>
      </w:r>
      <w:r w:rsidRPr="00F43A27">
        <w:rPr>
          <w:rFonts w:ascii="Times New Roman" w:hAnsi="Times New Roman" w:cs="Times New Roman"/>
          <w:b/>
          <w:sz w:val="24"/>
          <w:szCs w:val="24"/>
        </w:rPr>
        <w:t>2ª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aprovado por 13 (treze) votos. Ausente do Plenário o Ver. Bruno Dias. </w:t>
      </w:r>
      <w:r w:rsidRPr="00F43A27">
        <w:rPr>
          <w:rFonts w:ascii="Times New Roman" w:hAnsi="Times New Roman" w:cs="Times New Roman"/>
          <w:b/>
          <w:sz w:val="24"/>
          <w:szCs w:val="24"/>
        </w:rPr>
        <w:t>Projeto de Lei Nº 1488/2023 que dispõe sobre a doação de gleba de terra ao fundo de arrendamento residencial (FAR) para construção de moradias destinadas a alienação para famílias do Programa Minha Casa Minha Vida - faixa 1 e dá outras providências</w:t>
      </w:r>
      <w:r w:rsidRPr="00F43A27">
        <w:rPr>
          <w:rFonts w:ascii="Times New Roman" w:hAnsi="Times New Roman" w:cs="Times New Roman"/>
          <w:sz w:val="24"/>
          <w:szCs w:val="24"/>
        </w:rPr>
        <w:t xml:space="preserve">. Debateu o projeto o Ver. Dr. Edson. Não mais havendo vereadores dispostos a discutir, o projeto foi colocado em </w:t>
      </w:r>
      <w:r w:rsidRPr="00F43A27">
        <w:rPr>
          <w:rFonts w:ascii="Times New Roman" w:hAnsi="Times New Roman" w:cs="Times New Roman"/>
          <w:b/>
          <w:sz w:val="24"/>
          <w:szCs w:val="24"/>
        </w:rPr>
        <w:t>2ª votação</w:t>
      </w:r>
      <w:r w:rsidRPr="00F43A27">
        <w:rPr>
          <w:rFonts w:ascii="Times New Roman" w:hAnsi="Times New Roman" w:cs="Times New Roman"/>
          <w:sz w:val="24"/>
          <w:szCs w:val="24"/>
        </w:rPr>
        <w:t xml:space="preserve">, sendo aprovado por 14 (catorze) votos. Ausente do Plenário o Ver. Bruno Dias. </w:t>
      </w:r>
      <w:r w:rsidRPr="00F43A27">
        <w:rPr>
          <w:rFonts w:ascii="Times New Roman" w:hAnsi="Times New Roman" w:cs="Times New Roman"/>
          <w:b/>
          <w:sz w:val="24"/>
          <w:szCs w:val="24"/>
        </w:rPr>
        <w:t>Requerimento Nº 95/2023 que requer única discussão e votação para o Projeto de Lei Nº 1.490/2023</w:t>
      </w:r>
      <w:r w:rsidRPr="00F43A27">
        <w:rPr>
          <w:rFonts w:ascii="Times New Roman" w:hAnsi="Times New Roman" w:cs="Times New Roman"/>
          <w:sz w:val="24"/>
          <w:szCs w:val="24"/>
        </w:rPr>
        <w:t xml:space="preserve">. O requerimento foi colocado em única votação, </w:t>
      </w:r>
      <w:r w:rsidRPr="00F43A27">
        <w:rPr>
          <w:rFonts w:ascii="Times New Roman" w:hAnsi="Times New Roman" w:cs="Times New Roman"/>
          <w:sz w:val="24"/>
          <w:szCs w:val="24"/>
        </w:rPr>
        <w:lastRenderedPageBreak/>
        <w:t xml:space="preserve">sendo aprovado por 12 (doze) votos. Ausentes do Plenário os vereadores Bruno Dias e Dr. Edson. </w:t>
      </w:r>
      <w:r w:rsidRPr="00F43A27">
        <w:rPr>
          <w:rFonts w:ascii="Times New Roman" w:hAnsi="Times New Roman" w:cs="Times New Roman"/>
          <w:b/>
          <w:sz w:val="24"/>
          <w:szCs w:val="24"/>
        </w:rPr>
        <w:t>Projeto de Lei Nº 1490/2023 que autoriza concessão de subvenções, auxílios financeiros, contribuições e contém outras providências</w:t>
      </w:r>
      <w:r w:rsidRPr="00F43A27">
        <w:rPr>
          <w:rFonts w:ascii="Times New Roman" w:hAnsi="Times New Roman" w:cs="Times New Roman"/>
          <w:sz w:val="24"/>
          <w:szCs w:val="24"/>
        </w:rPr>
        <w:t xml:space="preserve">. Não havendo vereadores dispostos a discutir, o projeto foi colocado em </w:t>
      </w:r>
      <w:r w:rsidRPr="00F43A27">
        <w:rPr>
          <w:rFonts w:ascii="Times New Roman" w:hAnsi="Times New Roman" w:cs="Times New Roman"/>
          <w:b/>
          <w:sz w:val="24"/>
          <w:szCs w:val="24"/>
        </w:rPr>
        <w:t>única votação</w:t>
      </w:r>
      <w:r w:rsidRPr="00F43A27">
        <w:rPr>
          <w:rFonts w:ascii="Times New Roman" w:hAnsi="Times New Roman" w:cs="Times New Roman"/>
          <w:sz w:val="24"/>
          <w:szCs w:val="24"/>
        </w:rPr>
        <w:t>, sendo aprovado por 13 (treze) votos. Ausente do Plenário o Ver. Bruno Dias. E, nada mais havendo a tratar, a presente sessão foi encerrada às 17h49.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14:paraId="26E3700E" w14:textId="77777777" w:rsidR="00F43A27" w:rsidRPr="00F43A27" w:rsidRDefault="00F43A27" w:rsidP="00F43A2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7E4E9223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43A27">
        <w:rPr>
          <w:rFonts w:ascii="Times New Roman" w:hAnsi="Times New Roman" w:cs="Times New Roman"/>
          <w:sz w:val="24"/>
          <w:szCs w:val="24"/>
        </w:rPr>
        <w:t>Sala das Sessões em 13 de dezembro de 2023.</w:t>
      </w:r>
    </w:p>
    <w:p w14:paraId="27494CBE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211CA99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F96248D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E050E4F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302EBC8" w14:textId="77777777" w:rsidR="00F43A27" w:rsidRPr="00F43A27" w:rsidRDefault="00F43A27" w:rsidP="00F43A27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43A27">
        <w:rPr>
          <w:rFonts w:ascii="Times New Roman" w:hAnsi="Times New Roman" w:cs="Times New Roman"/>
          <w:sz w:val="24"/>
          <w:szCs w:val="24"/>
        </w:rPr>
        <w:t>Leandro Morais</w:t>
      </w:r>
      <w:r w:rsidRPr="00F43A27">
        <w:rPr>
          <w:rFonts w:ascii="Times New Roman" w:hAnsi="Times New Roman" w:cs="Times New Roman"/>
          <w:sz w:val="24"/>
          <w:szCs w:val="24"/>
        </w:rPr>
        <w:tab/>
      </w:r>
      <w:r w:rsidRPr="00F43A27">
        <w:rPr>
          <w:rFonts w:ascii="Times New Roman" w:hAnsi="Times New Roman" w:cs="Times New Roman"/>
          <w:sz w:val="24"/>
          <w:szCs w:val="24"/>
        </w:rPr>
        <w:tab/>
      </w:r>
      <w:r w:rsidRPr="00F43A27">
        <w:rPr>
          <w:rFonts w:ascii="Times New Roman" w:hAnsi="Times New Roman" w:cs="Times New Roman"/>
          <w:sz w:val="24"/>
          <w:szCs w:val="24"/>
        </w:rPr>
        <w:tab/>
        <w:t>Oliveira</w:t>
      </w:r>
      <w:r w:rsidRPr="00F43A27">
        <w:rPr>
          <w:rFonts w:ascii="Times New Roman" w:hAnsi="Times New Roman" w:cs="Times New Roman"/>
          <w:sz w:val="24"/>
          <w:szCs w:val="24"/>
        </w:rPr>
        <w:tab/>
      </w:r>
      <w:r w:rsidRPr="00F43A27">
        <w:rPr>
          <w:rFonts w:ascii="Times New Roman" w:hAnsi="Times New Roman" w:cs="Times New Roman"/>
          <w:sz w:val="24"/>
          <w:szCs w:val="24"/>
        </w:rPr>
        <w:tab/>
      </w:r>
    </w:p>
    <w:p w14:paraId="1527337C" w14:textId="421C0D88" w:rsidR="000B661C" w:rsidRDefault="00F43A27" w:rsidP="00F43A27">
      <w:pPr>
        <w:pStyle w:val="SemEspaamento"/>
      </w:pPr>
      <w:r w:rsidRPr="00F43A27">
        <w:rPr>
          <w:rFonts w:ascii="Times New Roman" w:hAnsi="Times New Roman" w:cs="Times New Roman"/>
          <w:sz w:val="24"/>
          <w:szCs w:val="24"/>
        </w:rPr>
        <w:t>Presidente da Mesa</w:t>
      </w:r>
      <w:r w:rsidRPr="00F43A27">
        <w:rPr>
          <w:rFonts w:ascii="Times New Roman" w:hAnsi="Times New Roman" w:cs="Times New Roman"/>
          <w:sz w:val="24"/>
          <w:szCs w:val="24"/>
        </w:rPr>
        <w:tab/>
      </w:r>
      <w:r w:rsidRPr="00F43A27">
        <w:rPr>
          <w:rFonts w:ascii="Times New Roman" w:hAnsi="Times New Roman" w:cs="Times New Roman"/>
          <w:sz w:val="24"/>
          <w:szCs w:val="24"/>
        </w:rPr>
        <w:tab/>
      </w:r>
      <w:r w:rsidRPr="00F43A27">
        <w:rPr>
          <w:rFonts w:ascii="Times New Roman" w:hAnsi="Times New Roman" w:cs="Times New Roman"/>
          <w:sz w:val="24"/>
          <w:szCs w:val="24"/>
        </w:rPr>
        <w:tab/>
        <w:t>1º Secretário</w:t>
      </w:r>
    </w:p>
    <w:sectPr w:rsidR="000B661C" w:rsidSect="000B661C">
      <w:headerReference w:type="default" r:id="rId7"/>
      <w:footerReference w:type="default" r:id="rId8"/>
      <w:pgSz w:w="11906" w:h="16838"/>
      <w:pgMar w:top="2552" w:right="1701" w:bottom="567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FFF7E" w14:textId="77777777" w:rsidR="00622CDD" w:rsidRDefault="00622CDD" w:rsidP="008E258C">
      <w:r>
        <w:separator/>
      </w:r>
    </w:p>
  </w:endnote>
  <w:endnote w:type="continuationSeparator" w:id="0">
    <w:p w14:paraId="2AC95D8B" w14:textId="77777777" w:rsidR="00622CDD" w:rsidRDefault="00622CDD" w:rsidP="008E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85288" w14:textId="53D1D78D" w:rsidR="008E258C" w:rsidRDefault="008E258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 wp14:anchorId="3447298B" wp14:editId="6AA90B84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32BC" w14:textId="77777777" w:rsidR="00622CDD" w:rsidRDefault="00622CDD" w:rsidP="008E258C">
      <w:r>
        <w:separator/>
      </w:r>
    </w:p>
  </w:footnote>
  <w:footnote w:type="continuationSeparator" w:id="0">
    <w:p w14:paraId="7DDB837D" w14:textId="77777777" w:rsidR="00622CDD" w:rsidRDefault="00622CDD" w:rsidP="008E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23B" w14:textId="5209A196" w:rsidR="008E258C" w:rsidRDefault="008E258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 wp14:anchorId="359EC2AD" wp14:editId="43E55347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661C"/>
    <w:rsid w:val="000F7A68"/>
    <w:rsid w:val="002A455C"/>
    <w:rsid w:val="003D32EB"/>
    <w:rsid w:val="00622CDD"/>
    <w:rsid w:val="006D47DF"/>
    <w:rsid w:val="007B56B8"/>
    <w:rsid w:val="008E258C"/>
    <w:rsid w:val="00AC20A8"/>
    <w:rsid w:val="00AF2206"/>
    <w:rsid w:val="00CA3090"/>
    <w:rsid w:val="00CC2490"/>
    <w:rsid w:val="00E40121"/>
    <w:rsid w:val="00F4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0E0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6D47D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39"/>
    <w:rsid w:val="000B6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F43A27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semiHidden/>
    <w:rsid w:val="00F43A27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64A86C-E83F-4F47-8EDF-A2716384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Jéfferson Souza Santos</dc:creator>
  <cp:keywords/>
  <dc:description/>
  <cp:lastModifiedBy>user-3893</cp:lastModifiedBy>
  <cp:revision>2</cp:revision>
  <dcterms:created xsi:type="dcterms:W3CDTF">2023-12-18T19:24:00Z</dcterms:created>
  <dcterms:modified xsi:type="dcterms:W3CDTF">2023-12-18T19:24:00Z</dcterms:modified>
</cp:coreProperties>
</file>