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281" w:rsidRPr="00050281" w:rsidRDefault="00050281" w:rsidP="00050281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050281">
        <w:rPr>
          <w:rFonts w:ascii="Times New Roman" w:hAnsi="Times New Roman"/>
          <w:b/>
          <w:sz w:val="24"/>
          <w:szCs w:val="24"/>
        </w:rPr>
        <w:t>PROJETO DE LEI Nº 1.476</w:t>
      </w:r>
      <w:r w:rsidRPr="00050281">
        <w:rPr>
          <w:rFonts w:ascii="Times New Roman" w:hAnsi="Times New Roman"/>
          <w:b/>
          <w:sz w:val="24"/>
          <w:szCs w:val="24"/>
        </w:rPr>
        <w:t xml:space="preserve"> / </w:t>
      </w:r>
      <w:r w:rsidRPr="00050281">
        <w:rPr>
          <w:rFonts w:ascii="Times New Roman" w:hAnsi="Times New Roman"/>
          <w:b/>
          <w:sz w:val="24"/>
          <w:szCs w:val="24"/>
        </w:rPr>
        <w:t>2023</w:t>
      </w:r>
    </w:p>
    <w:p w:rsidR="00050281" w:rsidRPr="00050281" w:rsidRDefault="00050281" w:rsidP="00050281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050281" w:rsidRPr="00050281" w:rsidRDefault="00050281" w:rsidP="00050281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050281">
        <w:rPr>
          <w:rFonts w:ascii="Times New Roman" w:hAnsi="Times New Roman"/>
          <w:b/>
          <w:sz w:val="24"/>
          <w:szCs w:val="24"/>
        </w:rPr>
        <w:t>AUTORIZA O PODER EXECUTIVO MUNICIPAL A ADQUIRIR IMÓVEL PARA ABRIGAR O CENTRO DE TESTAGEM E ACONSELHA</w:t>
      </w:r>
      <w:bookmarkStart w:id="0" w:name="_GoBack"/>
      <w:bookmarkEnd w:id="0"/>
      <w:r w:rsidRPr="00050281">
        <w:rPr>
          <w:rFonts w:ascii="Times New Roman" w:hAnsi="Times New Roman"/>
          <w:b/>
          <w:sz w:val="24"/>
          <w:szCs w:val="24"/>
        </w:rPr>
        <w:t>MENTO E DA OUTRAS PROVIDÊNCIAS.</w:t>
      </w:r>
    </w:p>
    <w:p w:rsidR="00050281" w:rsidRPr="00050281" w:rsidRDefault="00050281" w:rsidP="00050281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050281" w:rsidRPr="00050281" w:rsidRDefault="00050281" w:rsidP="00050281">
      <w:pPr>
        <w:pStyle w:val="SemEspaamento"/>
        <w:ind w:left="5103"/>
        <w:rPr>
          <w:rFonts w:ascii="Times New Roman" w:hAnsi="Times New Roman"/>
          <w:b/>
          <w:sz w:val="20"/>
          <w:szCs w:val="20"/>
        </w:rPr>
      </w:pPr>
      <w:r w:rsidRPr="00050281">
        <w:rPr>
          <w:rFonts w:ascii="Times New Roman" w:hAnsi="Times New Roman"/>
          <w:b/>
          <w:sz w:val="20"/>
          <w:szCs w:val="20"/>
        </w:rPr>
        <w:t>Autor: Poder Executivo</w:t>
      </w:r>
    </w:p>
    <w:p w:rsidR="00050281" w:rsidRPr="00050281" w:rsidRDefault="00050281" w:rsidP="00050281">
      <w:pPr>
        <w:pStyle w:val="SemEspaamento"/>
        <w:rPr>
          <w:rFonts w:ascii="Times New Roman" w:hAnsi="Times New Roman"/>
          <w:sz w:val="24"/>
          <w:szCs w:val="24"/>
        </w:rPr>
      </w:pPr>
    </w:p>
    <w:p w:rsidR="00050281" w:rsidRPr="00050281" w:rsidRDefault="00050281" w:rsidP="00050281">
      <w:pPr>
        <w:pStyle w:val="SemEspaamento"/>
        <w:rPr>
          <w:rFonts w:ascii="Times New Roman" w:hAnsi="Times New Roman"/>
          <w:sz w:val="24"/>
          <w:szCs w:val="24"/>
        </w:rPr>
      </w:pPr>
    </w:p>
    <w:p w:rsidR="00050281" w:rsidRPr="00050281" w:rsidRDefault="00050281" w:rsidP="00050281">
      <w:pPr>
        <w:pStyle w:val="SemEspaamento"/>
        <w:rPr>
          <w:rFonts w:ascii="Times New Roman" w:hAnsi="Times New Roman"/>
          <w:sz w:val="24"/>
          <w:szCs w:val="24"/>
        </w:rPr>
      </w:pPr>
      <w:r w:rsidRPr="00050281">
        <w:rPr>
          <w:rFonts w:ascii="Times New Roman" w:hAnsi="Times New Roman"/>
          <w:sz w:val="24"/>
          <w:szCs w:val="24"/>
        </w:rPr>
        <w:t xml:space="preserve">A Câmara Municipal de Pouso Alegre, Estado de Minas Gerais, aprova e o Chefe do Poder Executivo sanciona e promulga a seguinte Lei: </w:t>
      </w:r>
    </w:p>
    <w:p w:rsidR="00050281" w:rsidRPr="00050281" w:rsidRDefault="00050281" w:rsidP="00050281">
      <w:pPr>
        <w:pStyle w:val="SemEspaamento"/>
        <w:rPr>
          <w:rFonts w:ascii="Times New Roman" w:hAnsi="Times New Roman"/>
          <w:sz w:val="24"/>
          <w:szCs w:val="24"/>
        </w:rPr>
      </w:pPr>
    </w:p>
    <w:p w:rsidR="00050281" w:rsidRPr="00050281" w:rsidRDefault="00050281" w:rsidP="000502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50281">
        <w:rPr>
          <w:rFonts w:ascii="Times New Roman" w:hAnsi="Times New Roman"/>
          <w:b/>
          <w:sz w:val="24"/>
          <w:szCs w:val="24"/>
        </w:rPr>
        <w:t>Art. 1º</w:t>
      </w:r>
      <w:r w:rsidRPr="00050281">
        <w:rPr>
          <w:rFonts w:ascii="Times New Roman" w:hAnsi="Times New Roman"/>
          <w:sz w:val="24"/>
          <w:szCs w:val="24"/>
        </w:rPr>
        <w:t xml:space="preserve"> Fica o Poder Executivo Municipal autorizado a adquirir um imóvel urbano, sendo uma casa situada nesta cidade na Rua Afonso Pena, n°. 254, centro, contendo </w:t>
      </w:r>
      <w:r w:rsidRPr="00050281">
        <w:rPr>
          <w:rFonts w:ascii="Times New Roman" w:eastAsia="CIDFont+F1" w:hAnsi="Times New Roman"/>
          <w:sz w:val="24"/>
          <w:szCs w:val="24"/>
        </w:rPr>
        <w:t>Área privativa do Imóvel construída em 345m², mais 46,80m² de edícula aos fundos, totalizando 391,80m² de área construída, sendo a área do terreno totalizada em 590,00m², c</w:t>
      </w:r>
      <w:r w:rsidRPr="00050281">
        <w:rPr>
          <w:rFonts w:ascii="Times New Roman" w:hAnsi="Times New Roman"/>
          <w:sz w:val="24"/>
          <w:szCs w:val="24"/>
        </w:rPr>
        <w:t>om suas benfeitorias, conforme Matrícula registrada no Cartório de Registro de Imóveis da Comarca de Pouso Alegre – MG, sob o n° 44.418 e Cadastros Técnicos Municipais – BIC da Prefeitura Municipal de Pouso Alegre – MG, n° 001.0065.0235.001 e nº 001.0065.0235.002. A propriedade do imóvel é da Empresa MLF Empreendimentos e Gestão Imobiliária LTDA, com sede na cidade de Pouso Alegre/MG, na Av. Getúlio Vargas, nº 163, sala 10, Centro, CEP nº 37550-037, inscrita no CNPJ/MF sob o nº 43.084.752/0001-90, pelo valor de R$1.944.000,00 (um milhão, novecentos e quarenta e quatro mil reais), conforme avaliação anexa, que fica fazendo parte integrante da presente lei, independente de transcrição, para abrigar o Centro de Testagem e Aconselhamento.</w:t>
      </w:r>
    </w:p>
    <w:p w:rsidR="00050281" w:rsidRPr="00050281" w:rsidRDefault="00050281" w:rsidP="00050281">
      <w:pPr>
        <w:pStyle w:val="SemEspaamento"/>
        <w:rPr>
          <w:rFonts w:ascii="Times New Roman" w:hAnsi="Times New Roman"/>
          <w:sz w:val="24"/>
          <w:szCs w:val="24"/>
        </w:rPr>
      </w:pPr>
    </w:p>
    <w:p w:rsidR="00050281" w:rsidRPr="00050281" w:rsidRDefault="00050281" w:rsidP="000502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50281">
        <w:rPr>
          <w:rFonts w:ascii="Times New Roman" w:hAnsi="Times New Roman"/>
          <w:b/>
          <w:sz w:val="24"/>
          <w:szCs w:val="24"/>
        </w:rPr>
        <w:t>Art. 2º</w:t>
      </w:r>
      <w:r w:rsidRPr="00050281">
        <w:rPr>
          <w:rFonts w:ascii="Times New Roman" w:hAnsi="Times New Roman"/>
          <w:sz w:val="24"/>
          <w:szCs w:val="24"/>
        </w:rPr>
        <w:t xml:space="preserve"> O Município efetuará o pagamento em quinze dias úteis após a assinatura da escritura de transferência do imóvel com correspondente entrega das chaves, salvo se houver alguma pendência em relação às certidões negativas, podendo o prazo ser acrescido até a regularização das certidões. </w:t>
      </w:r>
    </w:p>
    <w:p w:rsidR="00050281" w:rsidRPr="00050281" w:rsidRDefault="00050281" w:rsidP="000502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050281" w:rsidRPr="00050281" w:rsidRDefault="00050281" w:rsidP="0005028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050281">
        <w:rPr>
          <w:rFonts w:ascii="Times New Roman" w:hAnsi="Times New Roman"/>
          <w:b/>
          <w:sz w:val="24"/>
          <w:szCs w:val="24"/>
        </w:rPr>
        <w:t>Art. 3º</w:t>
      </w:r>
      <w:r w:rsidRPr="00050281">
        <w:rPr>
          <w:rFonts w:ascii="Times New Roman" w:hAnsi="Times New Roman"/>
          <w:sz w:val="24"/>
          <w:szCs w:val="24"/>
        </w:rPr>
        <w:t xml:space="preserve"> As despesas decorrentes da presente lei correrão à conta da dotação orçamentária: 02.011.000.0010.0122.0002.1186.344906100.15000001002, da Secretaria Municipal de Saúde.</w:t>
      </w:r>
    </w:p>
    <w:p w:rsidR="00050281" w:rsidRPr="00050281" w:rsidRDefault="00050281" w:rsidP="00050281">
      <w:pPr>
        <w:pStyle w:val="SemEspaamento"/>
        <w:rPr>
          <w:rFonts w:ascii="Times New Roman" w:hAnsi="Times New Roman"/>
          <w:sz w:val="24"/>
          <w:szCs w:val="24"/>
        </w:rPr>
      </w:pPr>
    </w:p>
    <w:p w:rsidR="00050281" w:rsidRPr="00050281" w:rsidRDefault="00050281" w:rsidP="00050281">
      <w:pPr>
        <w:pStyle w:val="SemEspaamento"/>
        <w:rPr>
          <w:rFonts w:ascii="Times New Roman" w:hAnsi="Times New Roman"/>
          <w:sz w:val="24"/>
          <w:szCs w:val="24"/>
        </w:rPr>
      </w:pPr>
      <w:r w:rsidRPr="00050281">
        <w:rPr>
          <w:rFonts w:ascii="Times New Roman" w:hAnsi="Times New Roman"/>
          <w:b/>
          <w:sz w:val="24"/>
          <w:szCs w:val="24"/>
        </w:rPr>
        <w:t>Art. 4º</w:t>
      </w:r>
      <w:r w:rsidRPr="00050281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 </w:t>
      </w:r>
    </w:p>
    <w:p w:rsidR="00050281" w:rsidRDefault="00050281" w:rsidP="00050281">
      <w:pPr>
        <w:pStyle w:val="SemEspaamento"/>
        <w:rPr>
          <w:rFonts w:ascii="Times New Roman" w:hAnsi="Times New Roman"/>
          <w:sz w:val="24"/>
          <w:szCs w:val="24"/>
        </w:rPr>
      </w:pPr>
    </w:p>
    <w:p w:rsidR="00050281" w:rsidRPr="00050281" w:rsidRDefault="00050281" w:rsidP="00050281">
      <w:pPr>
        <w:pStyle w:val="SemEspaamento"/>
        <w:rPr>
          <w:rFonts w:ascii="Times New Roman" w:hAnsi="Times New Roman"/>
          <w:sz w:val="24"/>
          <w:szCs w:val="24"/>
        </w:rPr>
      </w:pPr>
    </w:p>
    <w:p w:rsidR="00050281" w:rsidRDefault="00050281" w:rsidP="00050281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</w:t>
      </w:r>
      <w:r w:rsidRPr="0005028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14</w:t>
      </w:r>
      <w:r w:rsidRPr="00050281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novembro</w:t>
      </w:r>
      <w:r w:rsidRPr="00050281">
        <w:rPr>
          <w:rFonts w:ascii="Times New Roman" w:hAnsi="Times New Roman"/>
          <w:sz w:val="24"/>
          <w:szCs w:val="24"/>
        </w:rPr>
        <w:t xml:space="preserve"> de 2023.</w:t>
      </w:r>
    </w:p>
    <w:p w:rsidR="00050281" w:rsidRDefault="00050281" w:rsidP="00050281">
      <w:pPr>
        <w:pStyle w:val="SemEspaamento"/>
        <w:rPr>
          <w:rFonts w:ascii="Times New Roman" w:hAnsi="Times New Roman"/>
          <w:sz w:val="24"/>
          <w:szCs w:val="24"/>
        </w:rPr>
      </w:pPr>
    </w:p>
    <w:p w:rsidR="00050281" w:rsidRDefault="00050281" w:rsidP="00050281">
      <w:pPr>
        <w:pStyle w:val="SemEspaamento"/>
        <w:rPr>
          <w:rFonts w:ascii="Times New Roman" w:hAnsi="Times New Roman"/>
          <w:sz w:val="24"/>
          <w:szCs w:val="24"/>
        </w:rPr>
      </w:pPr>
    </w:p>
    <w:p w:rsidR="00050281" w:rsidRDefault="00050281" w:rsidP="00050281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050281" w:rsidTr="00050281">
        <w:trPr>
          <w:jc w:val="center"/>
        </w:trPr>
        <w:tc>
          <w:tcPr>
            <w:tcW w:w="5097" w:type="dxa"/>
          </w:tcPr>
          <w:p w:rsidR="00050281" w:rsidRDefault="00050281" w:rsidP="0005028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098" w:type="dxa"/>
          </w:tcPr>
          <w:p w:rsidR="00050281" w:rsidRDefault="00050281" w:rsidP="0005028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050281" w:rsidTr="00050281">
        <w:trPr>
          <w:jc w:val="center"/>
        </w:trPr>
        <w:tc>
          <w:tcPr>
            <w:tcW w:w="5097" w:type="dxa"/>
          </w:tcPr>
          <w:p w:rsidR="00050281" w:rsidRPr="00050281" w:rsidRDefault="00050281" w:rsidP="00050281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81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050281" w:rsidRPr="00050281" w:rsidRDefault="00050281" w:rsidP="00050281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281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050281" w:rsidRPr="00050281" w:rsidRDefault="00050281" w:rsidP="00050281">
      <w:pPr>
        <w:pStyle w:val="SemEspaamento"/>
        <w:rPr>
          <w:rFonts w:ascii="Times New Roman" w:hAnsi="Times New Roman"/>
          <w:sz w:val="24"/>
          <w:szCs w:val="24"/>
        </w:rPr>
      </w:pPr>
    </w:p>
    <w:p w:rsidR="00D40060" w:rsidRPr="00050281" w:rsidRDefault="00050281" w:rsidP="00050281">
      <w:pPr>
        <w:pStyle w:val="SemEspaamento"/>
        <w:rPr>
          <w:rFonts w:ascii="Times New Roman" w:hAnsi="Times New Roman"/>
          <w:sz w:val="24"/>
          <w:szCs w:val="24"/>
        </w:rPr>
      </w:pPr>
    </w:p>
    <w:sectPr w:rsidR="00D40060" w:rsidRPr="00050281" w:rsidSect="00050281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81"/>
    <w:rsid w:val="00050281"/>
    <w:rsid w:val="0054430F"/>
    <w:rsid w:val="00B5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6265E-2135-4C03-8359-21B322D0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2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5028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050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user-3893</dc:creator>
  <cp:keywords/>
  <dc:description/>
  <cp:lastModifiedBy>user-3893</cp:lastModifiedBy>
  <cp:revision>1</cp:revision>
  <dcterms:created xsi:type="dcterms:W3CDTF">2023-11-14T20:23:00Z</dcterms:created>
  <dcterms:modified xsi:type="dcterms:W3CDTF">2023-11-14T20:26:00Z</dcterms:modified>
</cp:coreProperties>
</file>