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E11E3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7 de novembro de 2023</w:t>
      </w:r>
    </w:p>
    <w:p w:rsidR="007C3CF2" w:rsidRDefault="00E11E3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25FF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11E3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11E3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25FF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11E3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E11E3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125FF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11E3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11E3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25FF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11E3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11E3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25FF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11E3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11E3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25FF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11E3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E11E3D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125FF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11E3D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E11E3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125FF4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E11E3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E11E3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125FF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11E3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E11E3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125FF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11E3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E11E3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E11E3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E11E3D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108/2023 de autoria do Poder Executivo encaminhando o Projeto de Lei nº 1.476/2023 que "Autoriza o Poder Executivo a adquirir imóvel para abrigar o centro de testagem e aconselhamento e dá outras providências".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E11E3D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Indicações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Vereador Dr. Arlindo Motta Paes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990/2023 Reitera a solicitação das podas dos pinheiros localizados na rua Dr. Lino do Amaral, esquina com a rua Padre Rolim, no bairro Santa Lúcia.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Vereador Dr. Edson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991/2023 Solicita a realização da operação tapa-buraco na Via Principal do Bairro Faisqueira, Rua Antônio Scodeller.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lastRenderedPageBreak/>
        <w:t>- Nº 989/2023 Solicita que seja realizado o recapeamento asfáltico da Rua Bernardino de Campos, bairro Centro.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988/2023 Solicita limpeza e capina no entorno das calçadas do bairro Cruzeiro.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987/2023 Solicita a realização da operação tapa-buraco na Rua João Campos Júnior, Bairro Arvore Grande.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986/2023 Solicita retirada do lixo e limpeza na Rua Coronel Joaquim Roberto Duarte, Bairro Nossa Senhora Aparecida.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Vereador Ely da Autopeças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1001/2023 Solicita a instalação de redutor de velocidade na rua Ciro Hermínio Oliveira, no bairro Faisqueira.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999/2023 Solicita a notificação do proprietário do terreno localizado na rua Cel. Otávio Meyer, de frente ao número 601, no bairro Saúde, para que proceda com a limpeza, a capina e a manutenção periódica do terreno.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998/2023 Solicita a manutenção dos bloquetes no final da rua Roberto Mariosa, bairro Primavera, próximo à Câmara Municipal.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997/2023 Solicita a manutenção dos bloquetes na Rua João Batista de Paula, bairro Fernandes.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992/2023 Solicita a poda das árvores por todo o bairro Fátima.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Vereador Odair Quincote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1000/2023 Solicita a recuperação asfáltica da Avenida Jacy Laraia Vieira localizada no bairro Santa Lúcia.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996/2023 Solicita a capina do canteiro central da Avenida Vereador Dr. Argentino de Paula, localizada no bairro Altaville.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lastRenderedPageBreak/>
        <w:t>- Nº 995/2023 Solicita a capina do canteiro central da Avenida Policarpo Gonçalves Campos localizada no bairro Pousada dos Campos.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994/2023 Solicita a capina em toda a extensão a Alameda Roberto Puccini localizada no bairro Fátima I.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993/2023 Solicita a capina e limpeza em toda a extensão do bairro do Cruzeiro.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Moções</w:t>
      </w:r>
    </w:p>
    <w:p w:rsidR="00CA3A2D" w:rsidRPr="00CA3A2D" w:rsidRDefault="00CA3A2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Vereador Ely da Autopeças</w:t>
      </w:r>
    </w:p>
    <w:p w:rsidR="00CA3A2D" w:rsidRDefault="00CA3A2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171/2023 MOÇÃO DE APLAUSO para a atleta de Jiu-jitsu Bruna Abreu pela conquista do 1º lugar no Campeonato Mineiro de Jiu Jitsu, ocorrido no dia 29/10/2023 na cidade de São Lourenço- MG.</w:t>
      </w:r>
    </w:p>
    <w:p w:rsidR="00CA3A2D" w:rsidRPr="00CA3A2D" w:rsidRDefault="00CA3A2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Vereador Dr. Arlindo Motta Paes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172/2023 MOÇÃO DE PESAR aos familiares de Sérgio Tadeu Borges, pelo seu falecimento.</w:t>
      </w:r>
    </w:p>
    <w:p w:rsid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Vereador Reverendo Dionísio Pereira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 xml:space="preserve">- Nº 174/2023 MOÇÃO DE APLAUSO à atleta, Bárbara Hellen pela conquista da medalha de ouro nos jogos Pan-americanos Sénior na categoria de kumite em Santiago, no Chile, ocorrido no dia 05 de novembro. 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Requerimentos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Vereador Hélio Carlos de Oliveira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75/2023 Requer ao Poder Executivo informações sobre a aplicação da Lei Municipal nº 6.536/2021, que institui o Selo Lucas Begalle Zamora de Souza, conhecida como “Lei Lucas”.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lastRenderedPageBreak/>
        <w:t>Vereador Reverendo Dionísio Pereira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Nº 74/2023 Requer única discussão e votação para o Projeto de Lei Nº 1.474/2023.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b/>
          <w:sz w:val="32"/>
          <w:szCs w:val="32"/>
        </w:rPr>
        <w:t>Correspondências Recebidas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Ofício nº 62/2023 encaminhado pelo Ver. Dr. Edson solicitando a anexação de documento encaminhados ao recurso de despacho de admissibilidade referente ao Anteprojeto nº 63/2023.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Ofício nº 58/2023 encaminhado pelo vereador Dr. Edson solicitando a inclusão do Vereador Leandro Morais como um dos autores no Anteprojeto nº 63/2023.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Ofício nº 57/2023 encaminhado pelo vereador Dr. Edson solicitando a inclusão do Vereador Bruno Dias como um dos autores no Anteprojeto nº 63/2023.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>- Ofício nº 62/2023 encaminhado pelo vereador Dr. Elizelto Guido solicitando a inclusão do Vereadores Miguel Jr. Tomatinho e Ely da Autopeças como autores no Projeto de Lei nº 7.901/2023.</w:t>
      </w:r>
    </w:p>
    <w:p w:rsidR="00125FF4" w:rsidRPr="00CA3A2D" w:rsidRDefault="00E11E3D" w:rsidP="00CA3A2D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CA3A2D">
        <w:rPr>
          <w:rFonts w:ascii="Times New Roman" w:hAnsi="Times New Roman"/>
          <w:sz w:val="32"/>
          <w:szCs w:val="32"/>
        </w:rPr>
        <w:t xml:space="preserve">- </w:t>
      </w:r>
      <w:r w:rsidR="00CA3A2D">
        <w:rPr>
          <w:rFonts w:ascii="Times New Roman" w:hAnsi="Times New Roman"/>
          <w:sz w:val="32"/>
          <w:szCs w:val="32"/>
        </w:rPr>
        <w:t>Ofício</w:t>
      </w:r>
      <w:r w:rsidRPr="00CA3A2D">
        <w:rPr>
          <w:rFonts w:ascii="Times New Roman" w:hAnsi="Times New Roman"/>
          <w:sz w:val="32"/>
          <w:szCs w:val="32"/>
        </w:rPr>
        <w:t xml:space="preserve"> nº 17/2023 encaminhado pelo Vereador Wesley do Resgate, solicitando a realização de uma homenagem durante a sessão no dia 28 de novembro, para a Escola Municipal Clarisse Toledo pelos seus 25 anos de fundação,</w:t>
      </w:r>
      <w:bookmarkStart w:id="0" w:name="OLE_LINK7"/>
      <w:bookmarkStart w:id="1" w:name="OLE_LINK8"/>
      <w:bookmarkEnd w:id="0"/>
      <w:bookmarkEnd w:id="1"/>
    </w:p>
    <w:p w:rsidR="007739F1" w:rsidRPr="00A77D32" w:rsidRDefault="00A77D32" w:rsidP="00A77D32">
      <w:pPr>
        <w:spacing w:before="2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A77D32">
        <w:rPr>
          <w:rFonts w:ascii="Times New Roman" w:hAnsi="Times New Roman"/>
          <w:sz w:val="32"/>
          <w:szCs w:val="32"/>
        </w:rPr>
        <w:t>Ofício nº 205/2023 encaminhado pelo Presidente Leandro Morais, solicitando o arquivamento do Pr</w:t>
      </w:r>
      <w:r w:rsidR="009D49DC">
        <w:rPr>
          <w:rFonts w:ascii="Times New Roman" w:hAnsi="Times New Roman"/>
          <w:sz w:val="32"/>
          <w:szCs w:val="32"/>
        </w:rPr>
        <w:t>ojeto de Resolução nº 1.351/2021</w:t>
      </w:r>
      <w:bookmarkStart w:id="2" w:name="_GoBack"/>
      <w:bookmarkEnd w:id="2"/>
      <w:r w:rsidRPr="00A77D32">
        <w:rPr>
          <w:rFonts w:ascii="Times New Roman" w:hAnsi="Times New Roman"/>
          <w:sz w:val="32"/>
          <w:szCs w:val="32"/>
        </w:rPr>
        <w:t>.</w:t>
      </w:r>
    </w:p>
    <w:sectPr w:rsidR="007739F1" w:rsidRPr="00A77D3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E6" w:rsidRDefault="005C34E6">
      <w:pPr>
        <w:spacing w:after="0" w:line="240" w:lineRule="auto"/>
      </w:pPr>
      <w:r>
        <w:separator/>
      </w:r>
    </w:p>
  </w:endnote>
  <w:endnote w:type="continuationSeparator" w:id="0">
    <w:p w:rsidR="005C34E6" w:rsidRDefault="005C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C34E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11E3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E11E3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11E3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E6" w:rsidRDefault="005C34E6">
      <w:pPr>
        <w:spacing w:after="0" w:line="240" w:lineRule="auto"/>
      </w:pPr>
      <w:r>
        <w:separator/>
      </w:r>
    </w:p>
  </w:footnote>
  <w:footnote w:type="continuationSeparator" w:id="0">
    <w:p w:rsidR="005C34E6" w:rsidRDefault="005C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C34E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E11E3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E11E3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E11E3D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5FF4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174E6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296A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34E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49DC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77D32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3A2D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088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3D94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1E3D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B7D0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B7D0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B7D03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3C5E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83EDE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BE913F-CEDA-43B0-916B-699D965B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19</cp:revision>
  <cp:lastPrinted>2023-01-23T17:13:00Z</cp:lastPrinted>
  <dcterms:created xsi:type="dcterms:W3CDTF">2018-01-17T16:40:00Z</dcterms:created>
  <dcterms:modified xsi:type="dcterms:W3CDTF">2023-11-07T20:21:00Z</dcterms:modified>
</cp:coreProperties>
</file>