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7 / 2015</w:t>
      </w:r>
      <w:bookmarkStart w:id="0" w:name="_GoBack"/>
      <w:bookmarkEnd w:id="0"/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ind w:right="-1" w:firstLine="2835"/>
        <w:jc w:val="both"/>
      </w:pPr>
      <w:r>
        <w:t>O</w:t>
      </w:r>
      <w:r w:rsidR="00DA0831">
        <w:t>s</w:t>
      </w:r>
      <w:r>
        <w:t xml:space="preserve"> Vereador</w:t>
      </w:r>
      <w:r w:rsidR="00DA0831">
        <w:t>es</w:t>
      </w:r>
      <w:r>
        <w:t xml:space="preserve"> que este subscreve</w:t>
      </w:r>
      <w:r w:rsidR="00DA0831">
        <w:t>m</w:t>
      </w:r>
      <w:r>
        <w:t xml:space="preserve">, consoante </w:t>
      </w:r>
      <w:r w:rsidR="001663C4">
        <w:t xml:space="preserve">disposto no </w:t>
      </w:r>
      <w:r>
        <w:t>art. 29</w:t>
      </w:r>
      <w:r w:rsidR="00DA0831">
        <w:t>0</w:t>
      </w:r>
      <w:r>
        <w:t xml:space="preserve"> do Regimento Interno da Câmara Municipal de Pouso Alegre, requer</w:t>
      </w:r>
      <w:r w:rsidR="00DA0831">
        <w:t>em</w:t>
      </w:r>
      <w:r>
        <w:t xml:space="preserve"> seja realizada </w:t>
      </w:r>
      <w:r w:rsidR="00DA0831">
        <w:t xml:space="preserve">Audiência Pública para </w:t>
      </w:r>
      <w:r>
        <w:t>discutir e atender as demandas dos Agentes de Saúde da cidade de Pouso Alegre</w:t>
      </w:r>
      <w:r w:rsidR="005B6827">
        <w:t>, no dia 04/03/2015, às 18h, Plenarinho</w:t>
      </w:r>
      <w:r>
        <w:t>.</w:t>
      </w:r>
    </w:p>
    <w:p w:rsidR="00CE67AA" w:rsidRDefault="00CE67AA" w:rsidP="00CE67AA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5B6827">
      <w:pPr>
        <w:tabs>
          <w:tab w:val="left" w:pos="426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 finalidade é debater e encontrar soluções para atender às demandas dos Agentes de Saúde, que merecem uma maior valorização enquanto peças chave para a manutenção da saúde da população.</w:t>
      </w:r>
    </w:p>
    <w:p w:rsidR="00CE67AA" w:rsidRDefault="00CE67AA" w:rsidP="00CE67AA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Sala das Sessões, 19 de Fevereiro de 2015.</w:t>
      </w:r>
    </w:p>
    <w:p w:rsidR="00CE67AA" w:rsidRDefault="00CE67AA" w:rsidP="00CE67AA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tbl>
      <w:tblPr>
        <w:tblW w:w="87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39"/>
      </w:tblGrid>
      <w:tr w:rsidR="00CE67AA" w:rsidTr="00CE67AA">
        <w:trPr>
          <w:trHeight w:val="302"/>
        </w:trPr>
        <w:tc>
          <w:tcPr>
            <w:tcW w:w="8739" w:type="dxa"/>
            <w:shd w:val="clear" w:color="auto" w:fill="auto"/>
          </w:tcPr>
          <w:p w:rsidR="00CE67AA" w:rsidRPr="00F2675B" w:rsidRDefault="00CE67AA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CE67AA" w:rsidTr="00CE67AA">
        <w:trPr>
          <w:trHeight w:val="230"/>
        </w:trPr>
        <w:tc>
          <w:tcPr>
            <w:tcW w:w="8739" w:type="dxa"/>
            <w:shd w:val="clear" w:color="auto" w:fill="auto"/>
          </w:tcPr>
          <w:p w:rsidR="00CE67AA" w:rsidRPr="001663C4" w:rsidRDefault="00CE67AA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1663C4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CE67AA" w:rsidRPr="00F2675B" w:rsidRDefault="00CE67AA" w:rsidP="00CE67AA">
      <w:pPr>
        <w:ind w:left="3969" w:right="-1"/>
        <w:rPr>
          <w:rFonts w:ascii="Arial" w:hAnsi="Arial" w:cs="Arial"/>
          <w:color w:val="000000"/>
          <w:sz w:val="20"/>
        </w:rPr>
      </w:pPr>
    </w:p>
    <w:p w:rsidR="00231E54" w:rsidRDefault="00231E54" w:rsidP="00CE67AA">
      <w:pPr>
        <w:ind w:right="-1"/>
      </w:pPr>
    </w:p>
    <w:p w:rsidR="00DA0831" w:rsidRDefault="00DA0831" w:rsidP="00DA0831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tbl>
      <w:tblPr>
        <w:tblW w:w="87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39"/>
      </w:tblGrid>
      <w:tr w:rsidR="00DA0831" w:rsidTr="00295890">
        <w:trPr>
          <w:trHeight w:val="302"/>
        </w:trPr>
        <w:tc>
          <w:tcPr>
            <w:tcW w:w="8739" w:type="dxa"/>
            <w:shd w:val="clear" w:color="auto" w:fill="auto"/>
          </w:tcPr>
          <w:p w:rsidR="00DA0831" w:rsidRPr="00F2675B" w:rsidRDefault="00DA0831" w:rsidP="005B6827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5B6827">
              <w:rPr>
                <w:color w:val="000000"/>
              </w:rPr>
              <w:t>Adriano da Farmácia</w:t>
            </w:r>
          </w:p>
        </w:tc>
      </w:tr>
      <w:tr w:rsidR="00DA0831" w:rsidTr="00295890">
        <w:trPr>
          <w:trHeight w:val="230"/>
        </w:trPr>
        <w:tc>
          <w:tcPr>
            <w:tcW w:w="8739" w:type="dxa"/>
            <w:shd w:val="clear" w:color="auto" w:fill="auto"/>
          </w:tcPr>
          <w:p w:rsidR="00DA0831" w:rsidRPr="001663C4" w:rsidRDefault="00DA0831" w:rsidP="00295890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1663C4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DA0831" w:rsidRPr="00F2675B" w:rsidRDefault="00DA0831" w:rsidP="00DA0831">
      <w:pPr>
        <w:ind w:left="3969" w:right="-1"/>
        <w:rPr>
          <w:rFonts w:ascii="Arial" w:hAnsi="Arial" w:cs="Arial"/>
          <w:color w:val="000000"/>
          <w:sz w:val="20"/>
        </w:rPr>
      </w:pPr>
    </w:p>
    <w:p w:rsidR="00DA0831" w:rsidRDefault="00DA0831" w:rsidP="00CE67AA">
      <w:pPr>
        <w:ind w:right="-1"/>
      </w:pPr>
    </w:p>
    <w:p w:rsidR="00DA0831" w:rsidRDefault="00DA0831" w:rsidP="00CE67AA">
      <w:pPr>
        <w:ind w:right="-1"/>
      </w:pPr>
    </w:p>
    <w:p w:rsidR="00DA0831" w:rsidRDefault="00DA0831" w:rsidP="00DA0831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tbl>
      <w:tblPr>
        <w:tblW w:w="87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39"/>
      </w:tblGrid>
      <w:tr w:rsidR="00DA0831" w:rsidTr="00295890">
        <w:trPr>
          <w:trHeight w:val="302"/>
        </w:trPr>
        <w:tc>
          <w:tcPr>
            <w:tcW w:w="8739" w:type="dxa"/>
            <w:shd w:val="clear" w:color="auto" w:fill="auto"/>
          </w:tcPr>
          <w:p w:rsidR="00DA0831" w:rsidRPr="00F2675B" w:rsidRDefault="00DA0831" w:rsidP="005B6827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5B6827">
              <w:rPr>
                <w:color w:val="000000"/>
              </w:rPr>
              <w:t>Gilberto Barreiro</w:t>
            </w:r>
          </w:p>
        </w:tc>
      </w:tr>
      <w:tr w:rsidR="00DA0831" w:rsidTr="00295890">
        <w:trPr>
          <w:trHeight w:val="230"/>
        </w:trPr>
        <w:tc>
          <w:tcPr>
            <w:tcW w:w="8739" w:type="dxa"/>
            <w:shd w:val="clear" w:color="auto" w:fill="auto"/>
          </w:tcPr>
          <w:p w:rsidR="00DA0831" w:rsidRPr="001663C4" w:rsidRDefault="00DA0831" w:rsidP="00295890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1663C4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DA0831" w:rsidRPr="00F2675B" w:rsidRDefault="00DA0831" w:rsidP="00DA0831">
      <w:pPr>
        <w:ind w:left="3969" w:right="-1"/>
        <w:rPr>
          <w:rFonts w:ascii="Arial" w:hAnsi="Arial" w:cs="Arial"/>
          <w:color w:val="000000"/>
          <w:sz w:val="20"/>
        </w:rPr>
      </w:pPr>
    </w:p>
    <w:p w:rsidR="00DA0831" w:rsidRDefault="00DA0831" w:rsidP="00CE67AA">
      <w:pPr>
        <w:ind w:right="-1"/>
      </w:pPr>
    </w:p>
    <w:sectPr w:rsidR="00DA0831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D73" w:rsidRDefault="006D5D73" w:rsidP="00153A87">
      <w:r>
        <w:separator/>
      </w:r>
    </w:p>
  </w:endnote>
  <w:endnote w:type="continuationSeparator" w:id="1">
    <w:p w:rsidR="006D5D73" w:rsidRDefault="006D5D73" w:rsidP="0015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5820A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6D5D7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6D5D7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6D5D7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6D5D7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D73" w:rsidRDefault="006D5D73" w:rsidP="00153A87">
      <w:r>
        <w:separator/>
      </w:r>
    </w:p>
  </w:footnote>
  <w:footnote w:type="continuationSeparator" w:id="1">
    <w:p w:rsidR="006D5D73" w:rsidRDefault="006D5D73" w:rsidP="0015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6D5D7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5820A9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820A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6D5D73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6D5D7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6D5D7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0A9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6827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73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3647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0831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2015-02-13T13:45:00Z</dcterms:created>
  <dcterms:modified xsi:type="dcterms:W3CDTF">2015-02-13T13:45:00Z</dcterms:modified>
</cp:coreProperties>
</file>