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F5022D" w:rsidP="00E50A2F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 330</w:t>
      </w:r>
      <w:r w:rsidR="001519BF" w:rsidRPr="00BE3C9A">
        <w:rPr>
          <w:b/>
          <w:color w:val="000000"/>
        </w:rPr>
        <w:t xml:space="preserve"> / 2023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1519BF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Pr="003B675C">
        <w:rPr>
          <w:b/>
        </w:rPr>
        <w:t>TÍTULO DE CIDADÃO POUSO-</w:t>
      </w:r>
      <w:r w:rsidRPr="00E50A2F">
        <w:rPr>
          <w:b/>
        </w:rPr>
        <w:t xml:space="preserve">ALEGRENSE </w:t>
      </w:r>
      <w:r w:rsidR="00E50A2F" w:rsidRPr="00E50A2F">
        <w:rPr>
          <w:b/>
          <w:color w:val="000000"/>
        </w:rPr>
        <w:t>AO DR. OMAR FURTADO DE OLIVEIRA FILHO</w:t>
      </w:r>
      <w:r w:rsidR="004C1CBA" w:rsidRPr="00E50A2F">
        <w:rPr>
          <w:b/>
        </w:rPr>
        <w:t>.</w:t>
      </w: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F5022D" w:rsidRPr="008A1C70" w:rsidRDefault="00F5022D" w:rsidP="00F502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  <w:sz w:val="20"/>
          <w:szCs w:val="20"/>
        </w:rPr>
      </w:pPr>
      <w:r w:rsidRPr="008A1C70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Igor Tavares</w:t>
      </w:r>
    </w:p>
    <w:p w:rsidR="00F5022D" w:rsidRPr="003B675C" w:rsidRDefault="00F5022D" w:rsidP="00F502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F5022D" w:rsidRDefault="00F5022D" w:rsidP="00F5022D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F5022D" w:rsidRPr="0092386D" w:rsidRDefault="00F5022D" w:rsidP="00F5022D">
      <w:pPr>
        <w:jc w:val="both"/>
      </w:pPr>
      <w:r w:rsidRPr="0092386D">
        <w:t xml:space="preserve">A MESA DIRETORA DA CÂMARA MUNICIPAL DE POUSO ALEGRE, Estado de Minas Gerais, no uso de suas atribuições legais, promulga o seguinte </w:t>
      </w:r>
    </w:p>
    <w:p w:rsidR="00F5022D" w:rsidRDefault="00F5022D" w:rsidP="00F5022D">
      <w:pPr>
        <w:jc w:val="both"/>
      </w:pPr>
      <w:r>
        <w:t xml:space="preserve"> </w:t>
      </w:r>
    </w:p>
    <w:p w:rsidR="00F5022D" w:rsidRPr="00F650E0" w:rsidRDefault="00F5022D" w:rsidP="00F5022D">
      <w:pPr>
        <w:jc w:val="both"/>
      </w:pPr>
    </w:p>
    <w:p w:rsidR="00F5022D" w:rsidRPr="00207A1F" w:rsidRDefault="00F5022D" w:rsidP="00F5022D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F5022D" w:rsidRDefault="00F5022D" w:rsidP="00F5022D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1519BF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 xml:space="preserve">Título de Cidadão Pouso-alegrense </w:t>
      </w:r>
      <w:r w:rsidR="005B594E" w:rsidRPr="00BE3C9A">
        <w:rPr>
          <w:color w:val="000000"/>
        </w:rPr>
        <w:t>ao</w:t>
      </w:r>
      <w:r w:rsidR="00E50A2F" w:rsidRPr="00BE3C9A">
        <w:rPr>
          <w:color w:val="000000"/>
        </w:rPr>
        <w:t xml:space="preserve"> DR. OMAR FURTADO DE OLIVEIRA FILHO</w:t>
      </w:r>
      <w:r w:rsidRPr="00BE3C9A">
        <w:rPr>
          <w:color w:val="000000"/>
        </w:rPr>
        <w:t>.</w:t>
      </w:r>
    </w:p>
    <w:p w:rsidR="004C1CBA" w:rsidRPr="00BE3C9A" w:rsidRDefault="004C1CBA" w:rsidP="004D6C0C">
      <w:pPr>
        <w:jc w:val="both"/>
      </w:pPr>
    </w:p>
    <w:p w:rsidR="00BE3C9A" w:rsidRPr="00BE3C9A" w:rsidRDefault="001519BF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F5022D" w:rsidRDefault="00F5022D" w:rsidP="00F5022D">
      <w:pPr>
        <w:rPr>
          <w:color w:val="000000"/>
        </w:rPr>
      </w:pPr>
    </w:p>
    <w:p w:rsidR="00E50A2F" w:rsidRDefault="00F5022D" w:rsidP="00F5022D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</w:t>
      </w:r>
      <w:r w:rsidR="001519BF">
        <w:rPr>
          <w:color w:val="000000"/>
        </w:rPr>
        <w:t>, em 03</w:t>
      </w:r>
      <w:r w:rsidR="00123550">
        <w:rPr>
          <w:color w:val="000000"/>
        </w:rPr>
        <w:t xml:space="preserve"> de o</w:t>
      </w:r>
      <w:r w:rsidR="001519BF">
        <w:rPr>
          <w:color w:val="000000"/>
        </w:rPr>
        <w:t>utubro</w:t>
      </w:r>
      <w:r w:rsidR="00123550">
        <w:rPr>
          <w:color w:val="000000"/>
        </w:rPr>
        <w:t xml:space="preserve"> de 2023.</w:t>
      </w:r>
    </w:p>
    <w:p w:rsidR="00F5022D" w:rsidRDefault="00F5022D" w:rsidP="00F5022D">
      <w:pPr>
        <w:jc w:val="center"/>
        <w:rPr>
          <w:color w:val="000000"/>
        </w:rPr>
      </w:pPr>
    </w:p>
    <w:p w:rsidR="00F5022D" w:rsidRDefault="00F5022D" w:rsidP="00F5022D">
      <w:pPr>
        <w:jc w:val="center"/>
        <w:rPr>
          <w:color w:val="000000"/>
        </w:rPr>
      </w:pPr>
    </w:p>
    <w:p w:rsidR="00F5022D" w:rsidRDefault="00F5022D" w:rsidP="00F5022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5022D" w:rsidTr="00B80FCB">
        <w:tc>
          <w:tcPr>
            <w:tcW w:w="5097" w:type="dxa"/>
          </w:tcPr>
          <w:p w:rsidR="00F5022D" w:rsidRPr="009C0DD7" w:rsidRDefault="00F5022D" w:rsidP="00B80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F5022D" w:rsidRPr="009C0DD7" w:rsidRDefault="00F5022D" w:rsidP="00B80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F5022D" w:rsidTr="00B80FCB">
        <w:tc>
          <w:tcPr>
            <w:tcW w:w="5097" w:type="dxa"/>
          </w:tcPr>
          <w:p w:rsidR="00F5022D" w:rsidRPr="009C0DD7" w:rsidRDefault="00F5022D" w:rsidP="00B80FCB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5022D" w:rsidRPr="009C0DD7" w:rsidRDefault="00F5022D" w:rsidP="00B80FCB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F5022D" w:rsidRDefault="00F5022D" w:rsidP="00F5022D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5022D" w:rsidRDefault="00F5022D" w:rsidP="00F5022D">
      <w:pPr>
        <w:rPr>
          <w:b/>
        </w:rPr>
      </w:pPr>
    </w:p>
    <w:p w:rsidR="00F5022D" w:rsidRDefault="00F5022D" w:rsidP="00F5022D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  <w:bookmarkStart w:id="0" w:name="_GoBack"/>
      <w:bookmarkEnd w:id="0"/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sectPr w:rsidR="00E50A2F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1D0" w:rsidRDefault="00CE11D0">
      <w:r>
        <w:separator/>
      </w:r>
    </w:p>
  </w:endnote>
  <w:endnote w:type="continuationSeparator" w:id="0">
    <w:p w:rsidR="00CE11D0" w:rsidRDefault="00CE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519B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1D0" w:rsidRDefault="00CE11D0">
      <w:r>
        <w:separator/>
      </w:r>
    </w:p>
  </w:footnote>
  <w:footnote w:type="continuationSeparator" w:id="0">
    <w:p w:rsidR="00CE11D0" w:rsidRDefault="00CE1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519B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70D2"/>
    <w:rsid w:val="00123550"/>
    <w:rsid w:val="00125EF0"/>
    <w:rsid w:val="001519BF"/>
    <w:rsid w:val="00174F1C"/>
    <w:rsid w:val="00180D00"/>
    <w:rsid w:val="00207A1F"/>
    <w:rsid w:val="00217FD1"/>
    <w:rsid w:val="00270749"/>
    <w:rsid w:val="003643DA"/>
    <w:rsid w:val="003776C3"/>
    <w:rsid w:val="00385744"/>
    <w:rsid w:val="003B675C"/>
    <w:rsid w:val="004A6C18"/>
    <w:rsid w:val="004B3CD9"/>
    <w:rsid w:val="004C1CBA"/>
    <w:rsid w:val="004C65C8"/>
    <w:rsid w:val="004D6C0C"/>
    <w:rsid w:val="00503B50"/>
    <w:rsid w:val="00554539"/>
    <w:rsid w:val="00554804"/>
    <w:rsid w:val="00582DB5"/>
    <w:rsid w:val="005B41BA"/>
    <w:rsid w:val="005B594E"/>
    <w:rsid w:val="005F68FF"/>
    <w:rsid w:val="00615743"/>
    <w:rsid w:val="006748DB"/>
    <w:rsid w:val="006C3FC6"/>
    <w:rsid w:val="0070313F"/>
    <w:rsid w:val="007076AC"/>
    <w:rsid w:val="007560A7"/>
    <w:rsid w:val="00773E81"/>
    <w:rsid w:val="008C4AAF"/>
    <w:rsid w:val="008D0C9E"/>
    <w:rsid w:val="00934389"/>
    <w:rsid w:val="00951766"/>
    <w:rsid w:val="009A2941"/>
    <w:rsid w:val="00A050E3"/>
    <w:rsid w:val="00A26DD8"/>
    <w:rsid w:val="00AF09C1"/>
    <w:rsid w:val="00B427EE"/>
    <w:rsid w:val="00B97F4F"/>
    <w:rsid w:val="00BE3C9A"/>
    <w:rsid w:val="00BE7F18"/>
    <w:rsid w:val="00C865D7"/>
    <w:rsid w:val="00C94212"/>
    <w:rsid w:val="00CE11D0"/>
    <w:rsid w:val="00D32D69"/>
    <w:rsid w:val="00DC3901"/>
    <w:rsid w:val="00DE2292"/>
    <w:rsid w:val="00DE7FC0"/>
    <w:rsid w:val="00E50A2F"/>
    <w:rsid w:val="00E71388"/>
    <w:rsid w:val="00ED0048"/>
    <w:rsid w:val="00F17ABD"/>
    <w:rsid w:val="00F5022D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1574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7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8</cp:revision>
  <cp:lastPrinted>2023-10-03T18:57:00Z</cp:lastPrinted>
  <dcterms:created xsi:type="dcterms:W3CDTF">2023-09-22T10:48:00Z</dcterms:created>
  <dcterms:modified xsi:type="dcterms:W3CDTF">2023-10-03T18:57:00Z</dcterms:modified>
</cp:coreProperties>
</file>