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286D77" w:rsidP="00286D7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286D7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286D77" w:rsidP="00286D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15 DE AGOSTO DE 2023</w:t>
      </w:r>
    </w:p>
    <w:p w:rsidR="00110A26" w:rsidRPr="00771020" w:rsidRDefault="00110A26" w:rsidP="00286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286D77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0A26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7851/2023       </w:t>
      </w:r>
      <w:r w:rsidRPr="00FD7067">
        <w:rPr>
          <w:rFonts w:ascii="Times New Roman" w:hAnsi="Times New Roman"/>
          <w:sz w:val="24"/>
          <w:szCs w:val="24"/>
        </w:rPr>
        <w:t>DISPÕE SOBRE A AFIXAÇÃO DE CARTAZES NA PARTE EXTERNA DOS ELEVADORES DAS EDIFICAÇÕES PÚBLICAS E PRIVADAS, ALERTANDO NA FORMA QUE MENCIONA.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</w:t>
      </w:r>
      <w:r w:rsidRPr="00FD7067">
        <w:rPr>
          <w:rFonts w:ascii="Times New Roman" w:hAnsi="Times New Roman"/>
          <w:sz w:val="24"/>
          <w:szCs w:val="24"/>
        </w:rPr>
        <w:t xml:space="preserve"> Dionísio Pereira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554221" w:rsidRPr="00FD7067" w:rsidRDefault="00554221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1456/2023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554221" w:rsidRPr="00FD7067" w:rsidRDefault="00554221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1447/2023       </w:t>
      </w:r>
      <w:r w:rsidRPr="00FD7067">
        <w:rPr>
          <w:rFonts w:ascii="Times New Roman" w:hAnsi="Times New Roman"/>
          <w:sz w:val="24"/>
          <w:szCs w:val="24"/>
        </w:rPr>
        <w:t>DISPÕE SOBRE A POLÍTICA MUNICIP</w:t>
      </w:r>
      <w:r w:rsidRPr="00FD7067">
        <w:rPr>
          <w:rFonts w:ascii="Times New Roman" w:hAnsi="Times New Roman"/>
          <w:sz w:val="24"/>
          <w:szCs w:val="24"/>
        </w:rPr>
        <w:t>AL DOS DIREITOS DA MULHER, O CONSELHO MUNICIPAL DOS DIREITOS DA MULHER, CRIA O FUNDO MUNICIPAL DOS DIREITOS DA MULHER E DÁ OUTRAS PROVIDÊNCIAS.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554221" w:rsidRPr="00FD7067" w:rsidRDefault="00554221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 xml:space="preserve">Ofício nº 09/2023 encaminhado </w:t>
      </w:r>
      <w:r w:rsidRPr="00FD7067">
        <w:rPr>
          <w:rFonts w:ascii="Times New Roman" w:hAnsi="Times New Roman"/>
          <w:sz w:val="24"/>
          <w:szCs w:val="24"/>
        </w:rPr>
        <w:t>pela Polícia Civil, solicitando a cessão do plenarinho, no dia 18 de agosto, das 10h, para realizar uma homenagem aos Policiais Civis aposentados.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554221" w:rsidRPr="00FD7067" w:rsidRDefault="00554221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>Ofício nº 33/2023 encaminhado pe</w:t>
      </w:r>
      <w:r w:rsidRPr="00FD7067">
        <w:rPr>
          <w:rFonts w:ascii="Times New Roman" w:hAnsi="Times New Roman"/>
          <w:sz w:val="24"/>
          <w:szCs w:val="24"/>
        </w:rPr>
        <w:t>la Secretaria Municipal de Saúde - Atenção Primária, solicitando a cessão do plenarinho, no dia 24 de agosto, das 13h às 16h, para curso de capacitação dos profissionais da Atenção Primária à Saúde.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554221" w:rsidRPr="00FD7067" w:rsidRDefault="009458B7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554221" w:rsidRPr="00FD7067" w:rsidRDefault="00554221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28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B7" w:rsidRDefault="009458B7">
      <w:pPr>
        <w:spacing w:after="0" w:line="240" w:lineRule="auto"/>
      </w:pPr>
      <w:r>
        <w:separator/>
      </w:r>
    </w:p>
  </w:endnote>
  <w:endnote w:type="continuationSeparator" w:id="0">
    <w:p w:rsidR="009458B7" w:rsidRDefault="0094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458B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B7" w:rsidRDefault="009458B7">
      <w:pPr>
        <w:spacing w:after="0" w:line="240" w:lineRule="auto"/>
      </w:pPr>
      <w:r>
        <w:separator/>
      </w:r>
    </w:p>
  </w:footnote>
  <w:footnote w:type="continuationSeparator" w:id="0">
    <w:p w:rsidR="009458B7" w:rsidRDefault="0094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458B7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458B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458B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6D77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221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8B7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4CD3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F317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F317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3176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3F3B6F-D3AF-448F-9C78-990A2245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6</cp:revision>
  <cp:lastPrinted>2018-01-17T16:02:00Z</cp:lastPrinted>
  <dcterms:created xsi:type="dcterms:W3CDTF">2019-01-09T19:36:00Z</dcterms:created>
  <dcterms:modified xsi:type="dcterms:W3CDTF">2023-08-14T19:39:00Z</dcterms:modified>
</cp:coreProperties>
</file>