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741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2023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limpeza e a instalação de lixeiras na estrada do bairro Algodão.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98030B" w:rsidP="00231962">
      <w:pPr>
        <w:ind w:right="567" w:firstLine="2835"/>
        <w:jc w:val="both"/>
        <w:rPr>
          <w:b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moradores, no que tange à limpeza e à instalação de lixeiras no bairro mencionado, devido ao acúmulo de lixo em local inadequado. 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18 de julho de 2023</w:t>
      </w:r>
      <w:r w:rsidRPr="003907D5">
        <w:rPr>
          <w:color w:val="000000"/>
        </w:rPr>
        <w:t>.</w:t>
      </w:r>
    </w:p>
    <w:p w:rsidR="00A8539E" w:rsidP="00A8539E">
      <w:pPr>
        <w:spacing w:line="283" w:lineRule="auto"/>
        <w:ind w:left="3969"/>
        <w:rPr>
          <w:color w:val="000000"/>
        </w:rPr>
      </w:pPr>
    </w:p>
    <w:p w:rsidR="0098030B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bookmarkStart w:id="0" w:name="_GoBack"/>
      <w:bookmarkEnd w:id="0"/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22.1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julho de 2023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1E9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30B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33BA-3081-4D66-AD3A-A91CACEB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2023-01-23T15:41:00Z</dcterms:modified>
</cp:coreProperties>
</file>