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</w:t>
      </w:r>
      <w:r>
        <w:t>Projeto de Lei Nº 636/2014 ALTERA REDAÇÃO DO INCISO VII, DO ART. 24, DA LEI MUNICIPAL N. 4.872/2009, QUE DISPÕE SOBRE O ZONEAMENTO E REGULAMENTA O USO E A OCUPAÇÃO DO SOLO URBANO DO MUNICÍPIO DE POUSO ALEGRE E DÁ OUTRAS PROVIDÊNCIAS.</w:t>
      </w:r>
      <w:r>
        <w:t>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em única votação, para que seja estimulada  a  criação de vagas de garagens nos novos empreendimentos, viabilizando melhores condições no trânsito nas vias publicas.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9 de Setembro de 2014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CA" w:rsidRDefault="005F6DCA" w:rsidP="002704B9">
      <w:r>
        <w:separator/>
      </w:r>
    </w:p>
  </w:endnote>
  <w:endnote w:type="continuationSeparator" w:id="1">
    <w:p w:rsidR="005F6DCA" w:rsidRDefault="005F6DCA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F6D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F6D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F6D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CA" w:rsidRDefault="005F6DCA" w:rsidP="002704B9">
      <w:r>
        <w:separator/>
      </w:r>
    </w:p>
  </w:footnote>
  <w:footnote w:type="continuationSeparator" w:id="1">
    <w:p w:rsidR="005F6DCA" w:rsidRDefault="005F6DCA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04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F6DC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F6D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2014-03-19T17:29:00Z</dcterms:created>
  <dcterms:modified xsi:type="dcterms:W3CDTF">2014-03-19T17:54:00Z</dcterms:modified>
</cp:coreProperties>
</file>