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Default="00EA70BB" w:rsidP="00EA70BB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REQUERIMENTO Nº </w:t>
      </w:r>
      <w:r>
        <w:rPr>
          <w:b/>
          <w:color w:val="000000"/>
        </w:rPr>
        <w:t>38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2014</w:t>
      </w:r>
      <w:bookmarkStart w:id="0" w:name="_GoBack"/>
      <w:bookmarkEnd w:id="0"/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 xml:space="preserve">O Líder do Prefeito na Câmara Municipal, Vereador Wilson Tadeu Lopes, signatário deste, nos termos do Regimento Interno da Câmara Municipal de Pouso Alegre, art. 202-C, inciso I, alínea “c”, requer sejam dispensados os interstícios regimentais para que seja apreciado em uma única discussão e votação o </w:t>
      </w:r>
      <w:r>
        <w:t>Projeto de Lei Nº 654/2014 ALTERA A REDAÇÃO DO ART. 10-A, NA LEI MUNICIPAL N. 4.660/2008 QUE INSTITUIU NORMAS RELATIVAS AO TRANSPORTE ESCOLAR URBANO NO MUNICÍPIO DE POUSO ALEGRE – MG.</w:t>
      </w:r>
      <w:r>
        <w:t>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Faz-se necessária a aprovação deste projeto em  única votação, para  atender o quanto antes, o aumento da demanda do serviço de transporte escolar em nosso município.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9 de Setembro de 2014</w:t>
      </w:r>
      <w:r>
        <w:rPr>
          <w:color w:val="000000"/>
        </w:rPr>
        <w:t>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F2675B" w:rsidRDefault="00EA70BB" w:rsidP="00394F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VEREADOR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DCA" w:rsidRDefault="005F6DCA" w:rsidP="002704B9">
      <w:r>
        <w:separator/>
      </w:r>
    </w:p>
  </w:endnote>
  <w:endnote w:type="continuationSeparator" w:id="1">
    <w:p w:rsidR="005F6DCA" w:rsidRDefault="005F6DCA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2704B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5F6DC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5F6DC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5F6DC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5F6DC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DCA" w:rsidRDefault="005F6DCA" w:rsidP="002704B9">
      <w:r>
        <w:separator/>
      </w:r>
    </w:p>
  </w:footnote>
  <w:footnote w:type="continuationSeparator" w:id="1">
    <w:p w:rsidR="005F6DCA" w:rsidRDefault="005F6DCA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5F6DC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2704B9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704B9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5F6DCA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5F6DC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5F6DC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406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2014-03-19T17:52:00Z</cp:lastPrinted>
  <dcterms:created xsi:type="dcterms:W3CDTF">2014-03-19T17:29:00Z</dcterms:created>
  <dcterms:modified xsi:type="dcterms:W3CDTF">2014-03-19T17:54:00Z</dcterms:modified>
</cp:coreProperties>
</file>