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122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6D7DE3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cópia do processo licitatório referente </w:t>
      </w:r>
      <w:r w:rsidR="006D7DE3">
        <w:rPr>
          <w:color w:val="000000"/>
        </w:rPr>
        <w:t>prestação de serviços</w:t>
      </w:r>
      <w:r>
        <w:rPr>
          <w:color w:val="000000"/>
        </w:rPr>
        <w:t xml:space="preserve"> </w:t>
      </w:r>
      <w:r w:rsidR="006D7DE3">
        <w:rPr>
          <w:color w:val="000000"/>
        </w:rPr>
        <w:t>n</w:t>
      </w:r>
      <w:r>
        <w:rPr>
          <w:color w:val="000000"/>
        </w:rPr>
        <w:t xml:space="preserve">o </w:t>
      </w:r>
      <w:r w:rsidR="006D7DE3">
        <w:rPr>
          <w:color w:val="000000"/>
        </w:rPr>
        <w:t>Serviço de Acolhimento para Crianças e Adolescentes</w:t>
      </w:r>
      <w:r>
        <w:rPr>
          <w:color w:val="000000"/>
        </w:rPr>
        <w:t>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6D7D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acesso a esta documentação busca dar clareza aos critérios classificatórios das entidades concorrentes.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26 de Setembro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6AB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D7DE3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2017-09-26T18:07:00Z</dcterms:created>
  <dcterms:modified xsi:type="dcterms:W3CDTF">2017-09-26T18:07:00Z</dcterms:modified>
</cp:coreProperties>
</file>