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7C6322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65</w:t>
      </w:r>
      <w:r w:rsidR="00CE67AA">
        <w:rPr>
          <w:b/>
          <w:color w:val="000000"/>
        </w:rPr>
        <w:t xml:space="preserve"> / 2017</w:t>
      </w:r>
      <w:bookmarkStart w:id="0" w:name="_GoBack"/>
      <w:bookmarkEnd w:id="0"/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right="-1" w:firstLine="2835"/>
        <w:jc w:val="both"/>
      </w:pPr>
      <w:r>
        <w:t>O Vereador que este subscrev</w:t>
      </w:r>
      <w:r w:rsidR="00FD6646">
        <w:t>e</w:t>
      </w:r>
      <w:r>
        <w:t xml:space="preserve">, consoante </w:t>
      </w:r>
      <w:r w:rsidR="001663C4">
        <w:t xml:space="preserve">disposto no </w:t>
      </w:r>
      <w:r>
        <w:t xml:space="preserve">art. </w:t>
      </w:r>
      <w:r w:rsidR="00FD6646">
        <w:t>232 c/c art. 264, IV,</w:t>
      </w:r>
      <w:r>
        <w:t xml:space="preserve"> do Regimento Interno da Câmara Municipal de Pouso Alegre, requer seja realizada </w:t>
      </w:r>
      <w:r w:rsidR="00FD6646">
        <w:t>Sessão Itinerante</w:t>
      </w:r>
      <w:r w:rsidR="00DA0831">
        <w:t xml:space="preserve"> </w:t>
      </w:r>
      <w:r w:rsidR="001C1233">
        <w:t xml:space="preserve">no Bairro </w:t>
      </w:r>
      <w:r w:rsidR="00757A05">
        <w:t>Ja</w:t>
      </w:r>
      <w:r w:rsidR="001C1233">
        <w:t>rdim</w:t>
      </w:r>
      <w:r w:rsidR="00757A05">
        <w:t xml:space="preserve"> Olímpico, no dia 18</w:t>
      </w:r>
      <w:r w:rsidR="001C1233">
        <w:t xml:space="preserve"> de </w:t>
      </w:r>
      <w:r w:rsidR="00757A05">
        <w:t>mai</w:t>
      </w:r>
      <w:r w:rsidR="001C1233">
        <w:t xml:space="preserve">o de 2017, </w:t>
      </w:r>
      <w:r>
        <w:t>com o fim de colher as reivindicações dos moradores do bairro.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1C1233" w:rsidRDefault="00CE67AA" w:rsidP="001C1233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Para representar os interesses da população e dar efetividade ao conceito de democracia representativa adotada pelo Estado Brasileiro, é indispensável conhecer os anseios e necessidades da sociedade.</w:t>
      </w:r>
    </w:p>
    <w:p w:rsidR="001C1233" w:rsidRDefault="00CE67AA" w:rsidP="001C1233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Ocorre que por questões das mais diversas, culturais, geográficas e burocráticas, uma grande parte das reivindicações dos munícipes, se quer, chega ao conhecimento de seus representantes, criando uma falha de reapresentação, que além de gerar um sentimento de insatisfação, rouba a efetividade do processo democrático.</w:t>
      </w:r>
    </w:p>
    <w:p w:rsidR="00CE67AA" w:rsidRDefault="00CE67AA" w:rsidP="001C1233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Nesse sentido, a sessão itinerante permite aproximar o Poder Legislativo, não só da população, mas da realidade social em que esta se insere.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757A05" w:rsidP="00CE67AA">
      <w:pPr>
        <w:ind w:left="2835" w:right="-1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9</w:t>
      </w:r>
      <w:proofErr w:type="gramEnd"/>
      <w:r w:rsidR="00CE67AA">
        <w:rPr>
          <w:color w:val="000000"/>
        </w:rPr>
        <w:t xml:space="preserve"> de </w:t>
      </w:r>
      <w:r>
        <w:rPr>
          <w:color w:val="000000"/>
        </w:rPr>
        <w:t>Maio</w:t>
      </w:r>
      <w:r w:rsidR="00CE67AA">
        <w:rPr>
          <w:color w:val="000000"/>
        </w:rPr>
        <w:t xml:space="preserve"> de 2017.</w:t>
      </w: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CE67AA" w:rsidTr="006C21F3">
        <w:trPr>
          <w:trHeight w:val="302"/>
        </w:trPr>
        <w:tc>
          <w:tcPr>
            <w:tcW w:w="8717" w:type="dxa"/>
            <w:shd w:val="clear" w:color="auto" w:fill="auto"/>
          </w:tcPr>
          <w:p w:rsidR="00CE67AA" w:rsidRPr="00F2675B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CE67AA" w:rsidTr="006C21F3">
        <w:trPr>
          <w:trHeight w:val="230"/>
        </w:trPr>
        <w:tc>
          <w:tcPr>
            <w:tcW w:w="8717" w:type="dxa"/>
            <w:shd w:val="clear" w:color="auto" w:fill="auto"/>
          </w:tcPr>
          <w:p w:rsidR="00CE67AA" w:rsidRPr="00A11840" w:rsidRDefault="00CE67AA" w:rsidP="00CE67AA">
            <w:pPr>
              <w:ind w:right="-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A11840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E67AA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757A05" w:rsidRDefault="00757A05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757A05" w:rsidRPr="00F2675B" w:rsidRDefault="00757A05" w:rsidP="00CE67AA">
      <w:pPr>
        <w:ind w:left="3969" w:right="-1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757A05" w:rsidRPr="00F2675B" w:rsidTr="00612ADB">
        <w:trPr>
          <w:trHeight w:val="302"/>
        </w:trPr>
        <w:tc>
          <w:tcPr>
            <w:tcW w:w="8717" w:type="dxa"/>
            <w:shd w:val="clear" w:color="auto" w:fill="auto"/>
          </w:tcPr>
          <w:p w:rsidR="00757A05" w:rsidRPr="00F2675B" w:rsidRDefault="00757A05" w:rsidP="00612ADB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757A05" w:rsidRPr="00A11840" w:rsidTr="00612ADB">
        <w:trPr>
          <w:trHeight w:val="230"/>
        </w:trPr>
        <w:tc>
          <w:tcPr>
            <w:tcW w:w="8717" w:type="dxa"/>
            <w:shd w:val="clear" w:color="auto" w:fill="auto"/>
          </w:tcPr>
          <w:p w:rsidR="00757A05" w:rsidRPr="00A11840" w:rsidRDefault="00757A05" w:rsidP="00612ADB">
            <w:pPr>
              <w:ind w:right="-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A11840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231E54" w:rsidRDefault="00231E54" w:rsidP="00CE67AA">
      <w:pPr>
        <w:ind w:right="-1"/>
      </w:pPr>
    </w:p>
    <w:p w:rsidR="00757A05" w:rsidRDefault="00757A05" w:rsidP="00CE67AA">
      <w:pPr>
        <w:ind w:right="-1"/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757A05" w:rsidRPr="00F2675B" w:rsidTr="00612ADB">
        <w:trPr>
          <w:trHeight w:val="302"/>
        </w:trPr>
        <w:tc>
          <w:tcPr>
            <w:tcW w:w="8717" w:type="dxa"/>
            <w:shd w:val="clear" w:color="auto" w:fill="auto"/>
          </w:tcPr>
          <w:p w:rsidR="00757A05" w:rsidRPr="00F2675B" w:rsidRDefault="00757A05" w:rsidP="00612ADB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Odair </w:t>
            </w:r>
            <w:proofErr w:type="spellStart"/>
            <w:r>
              <w:rPr>
                <w:color w:val="000000"/>
              </w:rPr>
              <w:t>Quincote</w:t>
            </w:r>
            <w:proofErr w:type="spellEnd"/>
          </w:p>
        </w:tc>
      </w:tr>
      <w:tr w:rsidR="00757A05" w:rsidRPr="00A11840" w:rsidTr="00612ADB">
        <w:trPr>
          <w:trHeight w:val="230"/>
        </w:trPr>
        <w:tc>
          <w:tcPr>
            <w:tcW w:w="8717" w:type="dxa"/>
            <w:shd w:val="clear" w:color="auto" w:fill="auto"/>
          </w:tcPr>
          <w:p w:rsidR="00757A05" w:rsidRPr="00A11840" w:rsidRDefault="00757A05" w:rsidP="00612ADB">
            <w:pPr>
              <w:ind w:right="-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A11840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757A05" w:rsidRDefault="00757A05" w:rsidP="00CE67AA">
      <w:pPr>
        <w:ind w:right="-1"/>
      </w:pPr>
    </w:p>
    <w:sectPr w:rsidR="00757A05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8F" w:rsidRDefault="0056728F" w:rsidP="00153A87">
      <w:r>
        <w:separator/>
      </w:r>
    </w:p>
  </w:endnote>
  <w:endnote w:type="continuationSeparator" w:id="0">
    <w:p w:rsidR="0056728F" w:rsidRDefault="0056728F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7C0D9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56728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56728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56728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672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8F" w:rsidRDefault="0056728F" w:rsidP="00153A87">
      <w:r>
        <w:separator/>
      </w:r>
    </w:p>
  </w:footnote>
  <w:footnote w:type="continuationSeparator" w:id="0">
    <w:p w:rsidR="0056728F" w:rsidRDefault="0056728F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6728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7C0D99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C0D9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56728F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56728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6728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1D2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0EB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233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989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28F"/>
    <w:rsid w:val="005678FA"/>
    <w:rsid w:val="00567C79"/>
    <w:rsid w:val="00570272"/>
    <w:rsid w:val="00570F79"/>
    <w:rsid w:val="005717A6"/>
    <w:rsid w:val="005718E1"/>
    <w:rsid w:val="00572B52"/>
    <w:rsid w:val="00572BDE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2203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1E8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1F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57A05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0D99"/>
    <w:rsid w:val="007C13BE"/>
    <w:rsid w:val="007C21C3"/>
    <w:rsid w:val="007C228D"/>
    <w:rsid w:val="007C34E0"/>
    <w:rsid w:val="007C3A15"/>
    <w:rsid w:val="007C4338"/>
    <w:rsid w:val="007C5A2A"/>
    <w:rsid w:val="007C6322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2E6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4A1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840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3A29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20D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646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2017-05-08T17:03:00Z</dcterms:created>
  <dcterms:modified xsi:type="dcterms:W3CDTF">2017-05-08T17:03:00Z</dcterms:modified>
</cp:coreProperties>
</file>